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D83C16" w14:textId="4A114826" w:rsidR="00603DA1" w:rsidRDefault="00603DA1" w:rsidP="00603DA1">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107bis-e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220</w:t>
      </w:r>
      <w:r w:rsidR="0043640C">
        <w:rPr>
          <w:rFonts w:ascii="Arial" w:hAnsi="Arial" w:cs="Arial"/>
          <w:b/>
          <w:bCs/>
        </w:rPr>
        <w:t>0434</w:t>
      </w:r>
    </w:p>
    <w:p w14:paraId="55861AE4" w14:textId="77777777" w:rsidR="00603DA1" w:rsidRPr="00210D4C" w:rsidRDefault="00603DA1" w:rsidP="00603DA1">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January 17</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25</w:t>
      </w:r>
      <w:r w:rsidRPr="00B805E1">
        <w:rPr>
          <w:rFonts w:ascii="Arial" w:eastAsia="MS Mincho" w:hAnsi="Arial" w:cs="Arial"/>
          <w:b/>
          <w:bCs/>
          <w:vertAlign w:val="superscript"/>
          <w:lang w:eastAsia="ja-JP"/>
        </w:rPr>
        <w:t>th</w:t>
      </w:r>
      <w:r>
        <w:rPr>
          <w:rFonts w:ascii="Arial" w:eastAsia="MS Mincho" w:hAnsi="Arial" w:cs="Arial"/>
          <w:b/>
          <w:bCs/>
          <w:lang w:eastAsia="ja-JP"/>
        </w:rPr>
        <w:t>, 2022</w:t>
      </w:r>
    </w:p>
    <w:p w14:paraId="7AB1492D" w14:textId="77777777" w:rsidR="00326A1C" w:rsidRDefault="00326A1C" w:rsidP="00311702">
      <w:pPr>
        <w:pStyle w:val="3GPPHeader"/>
      </w:pPr>
    </w:p>
    <w:p w14:paraId="5FB7E722" w14:textId="7F7AEC03" w:rsidR="00E90E49" w:rsidRPr="00473609" w:rsidRDefault="00E90E49" w:rsidP="00311702">
      <w:pPr>
        <w:pStyle w:val="3GPPHeader"/>
      </w:pPr>
      <w:r w:rsidRPr="00473609">
        <w:t>Agenda Item:</w:t>
      </w:r>
      <w:r w:rsidRPr="00473609">
        <w:tab/>
      </w:r>
      <w:r w:rsidR="001C61CA">
        <w:t>8.1</w:t>
      </w:r>
      <w:r w:rsidR="00603DA1">
        <w:t>5</w:t>
      </w:r>
      <w:r w:rsidR="001C61CA">
        <w:t>.11</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462DC613" w:rsidR="00531215" w:rsidRPr="00473609" w:rsidRDefault="003D3C45" w:rsidP="00311702">
      <w:pPr>
        <w:pStyle w:val="3GPPHeader"/>
      </w:pPr>
      <w:r w:rsidRPr="00473609">
        <w:t>Title:</w:t>
      </w:r>
      <w:r w:rsidR="00E90E49" w:rsidRPr="00473609">
        <w:tab/>
      </w:r>
      <w:r w:rsidR="00411C6B">
        <w:t>Views o</w:t>
      </w:r>
      <w:r w:rsidR="001C61CA" w:rsidRPr="001C61CA">
        <w:t xml:space="preserve">n </w:t>
      </w:r>
      <w:r w:rsidR="00A12622">
        <w:t xml:space="preserve">Rel-17 </w:t>
      </w:r>
      <w:r w:rsidR="001C61CA" w:rsidRPr="001C61CA">
        <w:t>NR Sidelink UE Features</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6D685DB3" w14:textId="2F0CD498" w:rsidR="001C61CA" w:rsidRDefault="00F16EFF" w:rsidP="00F16EFF">
      <w:pPr>
        <w:jc w:val="both"/>
      </w:pPr>
      <w:r>
        <w:t xml:space="preserve">The </w:t>
      </w:r>
      <w:r w:rsidR="001C61CA">
        <w:t xml:space="preserve">primary RAN1 UE features for </w:t>
      </w:r>
      <w:r>
        <w:t>Release-1</w:t>
      </w:r>
      <w:r w:rsidR="001C61CA">
        <w:t>7</w:t>
      </w:r>
      <w:r>
        <w:t xml:space="preserve"> </w:t>
      </w:r>
      <w:r w:rsidR="001C61CA">
        <w:t>N</w:t>
      </w:r>
      <w:r>
        <w:t xml:space="preserve">R </w:t>
      </w:r>
      <w:r w:rsidR="001C61CA">
        <w:t xml:space="preserve">from WI rapporteurs were summarized in </w:t>
      </w:r>
      <w:r w:rsidR="001C61CA">
        <w:fldChar w:fldCharType="begin"/>
      </w:r>
      <w:r w:rsidR="001C61CA">
        <w:instrText xml:space="preserve"> REF _Ref83624233 \r \h </w:instrText>
      </w:r>
      <w:r w:rsidR="001C61CA">
        <w:fldChar w:fldCharType="separate"/>
      </w:r>
      <w:r w:rsidR="001C61CA">
        <w:t>[1]</w:t>
      </w:r>
      <w:r w:rsidR="001C61CA">
        <w:fldChar w:fldCharType="end"/>
      </w:r>
      <w:r w:rsidR="004513E7">
        <w:t xml:space="preserve"> and updated in </w:t>
      </w:r>
      <w:r w:rsidR="004513E7">
        <w:fldChar w:fldCharType="begin"/>
      </w:r>
      <w:r w:rsidR="004513E7">
        <w:instrText xml:space="preserve"> REF _Ref91144940 \r \h </w:instrText>
      </w:r>
      <w:r w:rsidR="004513E7">
        <w:fldChar w:fldCharType="separate"/>
      </w:r>
      <w:r w:rsidR="004513E7">
        <w:t>[2]</w:t>
      </w:r>
      <w:r w:rsidR="004513E7">
        <w:fldChar w:fldCharType="end"/>
      </w:r>
      <w:r w:rsidR="001C61CA">
        <w:t xml:space="preserve">. This includes the UE features on NR sidelink enhancement. </w:t>
      </w:r>
      <w:r w:rsidR="00A12622">
        <w:t>The UE features on NR NTN were discussed in RAN1 #10</w:t>
      </w:r>
      <w:r w:rsidR="00603DA1">
        <w:t>7</w:t>
      </w:r>
      <w:r w:rsidR="00A12622">
        <w:t>-e meeting</w:t>
      </w:r>
      <w:r w:rsidR="004513E7">
        <w:t xml:space="preserve"> </w:t>
      </w:r>
      <w:r w:rsidR="004513E7">
        <w:fldChar w:fldCharType="begin"/>
      </w:r>
      <w:r w:rsidR="004513E7">
        <w:instrText xml:space="preserve"> REF _Ref91144956 \r \h </w:instrText>
      </w:r>
      <w:r w:rsidR="004513E7">
        <w:fldChar w:fldCharType="separate"/>
      </w:r>
      <w:r w:rsidR="004513E7">
        <w:t>[3]</w:t>
      </w:r>
      <w:r w:rsidR="004513E7">
        <w:fldChar w:fldCharType="end"/>
      </w:r>
      <w:r w:rsidR="00A12622">
        <w:t xml:space="preserve">. The following agreements have been made: </w:t>
      </w:r>
    </w:p>
    <w:p w14:paraId="34CC989C" w14:textId="77777777" w:rsidR="004513E7" w:rsidRDefault="004513E7" w:rsidP="004513E7">
      <w:pPr>
        <w:spacing w:afterLines="50" w:after="120"/>
        <w:jc w:val="both"/>
        <w:rPr>
          <w:sz w:val="22"/>
        </w:rPr>
      </w:pPr>
    </w:p>
    <w:p w14:paraId="280777C2" w14:textId="77777777" w:rsidR="004513E7" w:rsidRPr="00FC1662" w:rsidRDefault="004513E7" w:rsidP="004513E7">
      <w:pPr>
        <w:spacing w:afterLines="50" w:after="120"/>
        <w:jc w:val="both"/>
        <w:rPr>
          <w:b/>
          <w:bCs/>
          <w:szCs w:val="21"/>
        </w:rPr>
      </w:pPr>
      <w:r w:rsidRPr="00196C12">
        <w:rPr>
          <w:b/>
          <w:bCs/>
          <w:szCs w:val="21"/>
          <w:highlight w:val="green"/>
        </w:rPr>
        <w:t>Agreement</w:t>
      </w:r>
    </w:p>
    <w:p w14:paraId="418A1436" w14:textId="77777777" w:rsidR="004513E7" w:rsidRPr="004513E7" w:rsidRDefault="004513E7" w:rsidP="0037689A">
      <w:pPr>
        <w:pStyle w:val="ListParagraph"/>
        <w:numPr>
          <w:ilvl w:val="0"/>
          <w:numId w:val="13"/>
        </w:numPr>
        <w:spacing w:afterLines="50" w:after="120"/>
        <w:jc w:val="both"/>
        <w:rPr>
          <w:rFonts w:ascii="Times New Roman" w:eastAsia="Times New Roman" w:hAnsi="Times New Roman"/>
          <w:sz w:val="24"/>
          <w:szCs w:val="24"/>
          <w:lang w:eastAsia="zh-CN"/>
        </w:rPr>
      </w:pPr>
      <w:r w:rsidRPr="004513E7">
        <w:rPr>
          <w:rFonts w:ascii="Times New Roman" w:eastAsia="Times New Roman" w:hAnsi="Times New Roman"/>
          <w:sz w:val="24"/>
          <w:szCs w:val="24"/>
          <w:lang w:eastAsia="zh-CN"/>
        </w:rPr>
        <w:t>For Rel-17 SL Tx capabilities,</w:t>
      </w:r>
    </w:p>
    <w:p w14:paraId="69362113" w14:textId="77777777" w:rsidR="004513E7" w:rsidRPr="004513E7" w:rsidRDefault="004513E7" w:rsidP="0037689A">
      <w:pPr>
        <w:pStyle w:val="ListParagraph"/>
        <w:numPr>
          <w:ilvl w:val="1"/>
          <w:numId w:val="13"/>
        </w:numPr>
        <w:spacing w:afterLines="50" w:after="120"/>
        <w:jc w:val="both"/>
        <w:rPr>
          <w:rFonts w:ascii="Times New Roman" w:eastAsia="Times New Roman" w:hAnsi="Times New Roman"/>
          <w:sz w:val="24"/>
          <w:szCs w:val="24"/>
          <w:lang w:eastAsia="zh-CN"/>
        </w:rPr>
      </w:pPr>
      <w:r w:rsidRPr="004513E7">
        <w:rPr>
          <w:rFonts w:ascii="Times New Roman" w:eastAsia="Times New Roman" w:hAnsi="Times New Roman"/>
          <w:sz w:val="24"/>
          <w:szCs w:val="24"/>
          <w:lang w:eastAsia="zh-CN"/>
        </w:rPr>
        <w:t>Remove FG 32-3 from Rel-17 UE feature list</w:t>
      </w:r>
    </w:p>
    <w:p w14:paraId="5C9FBE5A" w14:textId="77777777" w:rsidR="004513E7" w:rsidRPr="004513E7" w:rsidRDefault="004513E7" w:rsidP="0037689A">
      <w:pPr>
        <w:pStyle w:val="ListParagraph"/>
        <w:numPr>
          <w:ilvl w:val="2"/>
          <w:numId w:val="13"/>
        </w:numPr>
        <w:spacing w:afterLines="50" w:after="120"/>
        <w:jc w:val="both"/>
        <w:rPr>
          <w:rFonts w:ascii="Times New Roman" w:eastAsia="Times New Roman" w:hAnsi="Times New Roman"/>
          <w:sz w:val="24"/>
          <w:szCs w:val="24"/>
          <w:lang w:eastAsia="zh-CN"/>
        </w:rPr>
      </w:pPr>
      <w:r w:rsidRPr="004513E7">
        <w:rPr>
          <w:rFonts w:ascii="Times New Roman" w:eastAsia="Times New Roman" w:hAnsi="Times New Roman" w:hint="eastAsia"/>
          <w:sz w:val="24"/>
          <w:szCs w:val="24"/>
          <w:lang w:eastAsia="zh-CN"/>
        </w:rPr>
        <w:t>N</w:t>
      </w:r>
      <w:r w:rsidRPr="004513E7">
        <w:rPr>
          <w:rFonts w:ascii="Times New Roman" w:eastAsia="Times New Roman" w:hAnsi="Times New Roman"/>
          <w:sz w:val="24"/>
          <w:szCs w:val="24"/>
          <w:lang w:eastAsia="zh-CN"/>
        </w:rPr>
        <w:t>ote: support of transmitting NR sidelink mode 2 with full sensing is reported by FG 15-3 (Transmitting NR sidelink mode 2)</w:t>
      </w:r>
    </w:p>
    <w:p w14:paraId="77566479" w14:textId="77777777" w:rsidR="004513E7" w:rsidRPr="004513E7" w:rsidRDefault="004513E7" w:rsidP="0037689A">
      <w:pPr>
        <w:pStyle w:val="ListParagraph"/>
        <w:numPr>
          <w:ilvl w:val="1"/>
          <w:numId w:val="13"/>
        </w:numPr>
        <w:spacing w:afterLines="50" w:after="120"/>
        <w:jc w:val="both"/>
        <w:rPr>
          <w:rFonts w:ascii="Times New Roman" w:eastAsia="Times New Roman" w:hAnsi="Times New Roman"/>
          <w:sz w:val="24"/>
          <w:szCs w:val="24"/>
          <w:lang w:eastAsia="zh-CN"/>
        </w:rPr>
      </w:pPr>
      <w:r w:rsidRPr="004513E7">
        <w:rPr>
          <w:rFonts w:ascii="Times New Roman" w:eastAsia="Times New Roman" w:hAnsi="Times New Roman"/>
          <w:sz w:val="24"/>
          <w:szCs w:val="24"/>
          <w:lang w:eastAsia="zh-CN"/>
        </w:rPr>
        <w:t>FG 32-4 is kept as “Transmitting NR sidelink mode 2 with partial sensing”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428"/>
        <w:gridCol w:w="1040"/>
        <w:gridCol w:w="1330"/>
        <w:gridCol w:w="570"/>
        <w:gridCol w:w="526"/>
        <w:gridCol w:w="496"/>
        <w:gridCol w:w="1030"/>
        <w:gridCol w:w="579"/>
        <w:gridCol w:w="526"/>
        <w:gridCol w:w="526"/>
        <w:gridCol w:w="526"/>
        <w:gridCol w:w="221"/>
        <w:gridCol w:w="885"/>
      </w:tblGrid>
      <w:tr w:rsidR="004513E7" w:rsidRPr="004F56D4" w14:paraId="63F2BC23" w14:textId="77777777" w:rsidTr="00507C10">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485977BC" w14:textId="77777777" w:rsidR="004513E7" w:rsidRPr="003C5418" w:rsidRDefault="004513E7" w:rsidP="00507C10">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B5331DA" w14:textId="77777777" w:rsidR="004513E7" w:rsidRPr="003C5418" w:rsidRDefault="004513E7" w:rsidP="00507C10">
            <w:pPr>
              <w:pStyle w:val="TAL"/>
              <w:rPr>
                <w:rFonts w:asciiTheme="majorHAnsi" w:hAnsiTheme="majorHAnsi" w:cstheme="majorHAnsi"/>
                <w:szCs w:val="18"/>
                <w:lang w:eastAsia="ja-JP"/>
              </w:rPr>
            </w:pPr>
            <w:r w:rsidRPr="003C5418">
              <w:rPr>
                <w:rFonts w:asciiTheme="majorHAnsi" w:hAnsiTheme="majorHAnsi" w:cstheme="majorHAnsi"/>
                <w:szCs w:val="18"/>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1AC47C5" w14:textId="77777777" w:rsidR="004513E7" w:rsidRPr="003C5418" w:rsidRDefault="004513E7" w:rsidP="00507C10">
            <w:pPr>
              <w:pStyle w:val="TAL"/>
              <w:rPr>
                <w:color w:val="000000" w:themeColor="text1"/>
              </w:rPr>
            </w:pPr>
            <w:r w:rsidRPr="003C5418">
              <w:rPr>
                <w:color w:val="000000" w:themeColor="text1"/>
              </w:rPr>
              <w:t>Transmitting NR sidelink mode 2 with partial sensing</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394A26A9" w14:textId="77777777" w:rsidR="004513E7" w:rsidRPr="003C5418" w:rsidRDefault="004513E7" w:rsidP="00507C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partial sensing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6CB9EFEB" w14:textId="77777777" w:rsidR="004513E7" w:rsidRPr="003C5418" w:rsidRDefault="004513E7" w:rsidP="00507C10">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2) UE can perform periodic-based partial sensing and resource allocation operation.</w:t>
            </w:r>
          </w:p>
          <w:p w14:paraId="3435F1FF" w14:textId="77777777" w:rsidR="004513E7" w:rsidRDefault="004513E7" w:rsidP="00507C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3) UE can perform contiguous partial sensing and resource allocation operation.</w:t>
            </w:r>
          </w:p>
          <w:p w14:paraId="1491A592" w14:textId="77777777" w:rsidR="004513E7" w:rsidRPr="007122F5" w:rsidRDefault="004513E7" w:rsidP="00507C10">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32899507" w14:textId="77777777" w:rsidR="004513E7" w:rsidRPr="004F56D4" w:rsidRDefault="004513E7" w:rsidP="00507C10">
            <w:pPr>
              <w:pStyle w:val="TAL"/>
              <w:rPr>
                <w:rFonts w:asciiTheme="majorHAnsi" w:hAnsiTheme="majorHAnsi" w:cstheme="majorHAnsi"/>
                <w:szCs w:val="18"/>
                <w:lang w:eastAsia="ko-KR"/>
              </w:rPr>
            </w:pPr>
            <w:r w:rsidRPr="00BF53F4">
              <w:rPr>
                <w:rFonts w:asciiTheme="majorHAnsi" w:hAnsiTheme="majorHAnsi" w:cstheme="majorHAnsi"/>
                <w:color w:val="FF0000"/>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6326EFDA" w14:textId="77777777" w:rsidR="004513E7" w:rsidRPr="004F56D4" w:rsidRDefault="004513E7" w:rsidP="00507C10">
            <w:pPr>
              <w:pStyle w:val="TAL"/>
              <w:rPr>
                <w:rFonts w:asciiTheme="majorHAnsi" w:hAnsiTheme="majorHAnsi" w:cstheme="majorHAnsi"/>
                <w:szCs w:val="18"/>
                <w:lang w:eastAsia="ko-KR"/>
              </w:rPr>
            </w:pPr>
            <w:r>
              <w:rPr>
                <w:rFonts w:asciiTheme="majorHAnsi"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67CC74E1" w14:textId="77777777" w:rsidR="004513E7" w:rsidRPr="004F56D4" w:rsidRDefault="004513E7" w:rsidP="00507C10">
            <w:pPr>
              <w:pStyle w:val="TAL"/>
              <w:rPr>
                <w:rFonts w:asciiTheme="majorHAnsi" w:hAnsiTheme="majorHAnsi" w:cstheme="majorHAnsi"/>
                <w:szCs w:val="18"/>
                <w:lang w:eastAsia="ko-KR"/>
              </w:rPr>
            </w:pPr>
            <w:r>
              <w:rPr>
                <w:rFonts w:asciiTheme="majorHAnsi"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9ACD127" w14:textId="77777777" w:rsidR="004513E7" w:rsidRPr="004F56D4" w:rsidRDefault="004513E7" w:rsidP="00507C10">
            <w:pPr>
              <w:pStyle w:val="TAL"/>
              <w:rPr>
                <w:rFonts w:asciiTheme="majorHAnsi" w:hAnsiTheme="majorHAnsi" w:cstheme="majorHAnsi"/>
                <w:szCs w:val="18"/>
                <w:lang w:eastAsia="ko-KR"/>
              </w:rPr>
            </w:pPr>
            <w:r>
              <w:rPr>
                <w:rFonts w:asciiTheme="majorHAnsi" w:hAnsiTheme="majorHAnsi" w:cstheme="majorHAnsi"/>
                <w:szCs w:val="18"/>
                <w:lang w:eastAsia="ko-KR"/>
              </w:rPr>
              <w:t>UE does not support transmission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5E090D8" w14:textId="77777777" w:rsidR="004513E7" w:rsidRPr="004F56D4" w:rsidRDefault="004513E7" w:rsidP="00507C10">
            <w:pPr>
              <w:pStyle w:val="TAL"/>
              <w:rPr>
                <w:rFonts w:asciiTheme="majorHAnsi" w:hAnsiTheme="majorHAnsi" w:cstheme="majorHAnsi"/>
                <w:szCs w:val="18"/>
                <w:lang w:eastAsia="ko-KR"/>
              </w:rPr>
            </w:pPr>
            <w:r>
              <w:rPr>
                <w:rFonts w:asciiTheme="majorHAnsi"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32199D7" w14:textId="77777777" w:rsidR="004513E7" w:rsidRDefault="004513E7" w:rsidP="00507C10">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6B17B21B" w14:textId="77777777" w:rsidR="004513E7" w:rsidRDefault="004513E7" w:rsidP="00507C10">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0718B052" w14:textId="77777777" w:rsidR="004513E7" w:rsidRDefault="004513E7" w:rsidP="00507C10">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5930ECAA" w14:textId="77777777" w:rsidR="004513E7" w:rsidRDefault="004513E7" w:rsidP="00507C10">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4F41C69" w14:textId="77777777" w:rsidR="004513E7" w:rsidRPr="004F56D4" w:rsidRDefault="004513E7" w:rsidP="00507C10">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r>
              <w:rPr>
                <w:color w:val="000000" w:themeColor="text1"/>
              </w:rPr>
              <w:t>. FFS: For UE supports NR sidelink, UE must indicate this FG is supported.</w:t>
            </w:r>
          </w:p>
        </w:tc>
      </w:tr>
    </w:tbl>
    <w:p w14:paraId="72287C4E" w14:textId="77777777" w:rsidR="004513E7" w:rsidRPr="003C5418" w:rsidRDefault="004513E7" w:rsidP="004513E7">
      <w:pPr>
        <w:spacing w:afterLines="50" w:after="120"/>
        <w:ind w:firstLine="420"/>
        <w:jc w:val="both"/>
        <w:rPr>
          <w:b/>
          <w:bCs/>
          <w:szCs w:val="21"/>
        </w:rPr>
      </w:pPr>
      <w:r>
        <w:rPr>
          <w:rFonts w:eastAsia="MS PGothic" w:hint="eastAsia"/>
          <w:color w:val="000000" w:themeColor="text1"/>
        </w:rPr>
        <w:t>N</w:t>
      </w:r>
      <w:r>
        <w:rPr>
          <w:rFonts w:eastAsia="MS PGothic"/>
          <w:color w:val="000000" w:themeColor="text1"/>
        </w:rPr>
        <w:t>ote that any contents highlighted in yellow mean FFS and to be discussed further.</w:t>
      </w:r>
    </w:p>
    <w:p w14:paraId="1635A444" w14:textId="77777777" w:rsidR="004513E7" w:rsidRPr="00D043BB" w:rsidRDefault="004513E7" w:rsidP="0037689A">
      <w:pPr>
        <w:pStyle w:val="ListParagraph"/>
        <w:numPr>
          <w:ilvl w:val="1"/>
          <w:numId w:val="13"/>
        </w:numPr>
        <w:spacing w:afterLines="50" w:after="120"/>
        <w:jc w:val="both"/>
        <w:rPr>
          <w:szCs w:val="21"/>
        </w:rPr>
      </w:pPr>
      <w:r w:rsidRPr="00D043BB">
        <w:rPr>
          <w:szCs w:val="21"/>
        </w:rPr>
        <w:lastRenderedPageBreak/>
        <w:t>Add an FG for “Transmitting NR sidelink mode 2 with random resource selection”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428"/>
        <w:gridCol w:w="1040"/>
        <w:gridCol w:w="1330"/>
        <w:gridCol w:w="570"/>
        <w:gridCol w:w="526"/>
        <w:gridCol w:w="496"/>
        <w:gridCol w:w="1030"/>
        <w:gridCol w:w="579"/>
        <w:gridCol w:w="526"/>
        <w:gridCol w:w="526"/>
        <w:gridCol w:w="526"/>
        <w:gridCol w:w="221"/>
        <w:gridCol w:w="885"/>
      </w:tblGrid>
      <w:tr w:rsidR="004513E7" w:rsidRPr="004F56D4" w14:paraId="24FC7729" w14:textId="77777777" w:rsidTr="00507C10">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22EB75C9" w14:textId="77777777" w:rsidR="004513E7" w:rsidRPr="003C5418" w:rsidRDefault="004513E7" w:rsidP="00507C10">
            <w:pPr>
              <w:pStyle w:val="TAL"/>
              <w:rPr>
                <w:rFonts w:asciiTheme="majorHAnsi" w:hAnsiTheme="majorHAnsi" w:cstheme="majorHAnsi"/>
                <w:szCs w:val="18"/>
                <w:lang w:eastAsia="ja-JP"/>
              </w:rPr>
            </w:pPr>
            <w:r w:rsidRPr="003C5418">
              <w:rPr>
                <w:rFonts w:asciiTheme="majorHAnsi" w:hAnsiTheme="majorHAnsi" w:cstheme="majorHAnsi"/>
                <w:szCs w:val="18"/>
                <w:lang w:eastAsia="ja-JP"/>
              </w:rPr>
              <w:t xml:space="preserve">32. </w:t>
            </w:r>
            <w:proofErr w:type="spellStart"/>
            <w:r w:rsidRPr="003C5418">
              <w:rPr>
                <w:rFonts w:asciiTheme="majorHAnsi" w:hAnsiTheme="majorHAnsi" w:cstheme="majorHAnsi"/>
                <w:szCs w:val="18"/>
                <w:lang w:eastAsia="ja-JP"/>
              </w:rPr>
              <w:t>NR_SL_enh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3E125286" w14:textId="77777777" w:rsidR="004513E7" w:rsidRPr="003C5418" w:rsidRDefault="004513E7" w:rsidP="00507C10">
            <w:pPr>
              <w:pStyle w:val="TAL"/>
              <w:rPr>
                <w:rFonts w:asciiTheme="majorHAnsi" w:hAnsiTheme="majorHAnsi" w:cstheme="majorHAnsi"/>
                <w:szCs w:val="18"/>
                <w:lang w:eastAsia="ja-JP"/>
              </w:rPr>
            </w:pPr>
            <w:r w:rsidRPr="003C5418">
              <w:rPr>
                <w:rFonts w:asciiTheme="majorHAnsi" w:hAnsiTheme="majorHAnsi" w:cstheme="majorHAnsi"/>
                <w:szCs w:val="18"/>
                <w:lang w:eastAsia="ko-KR"/>
              </w:rPr>
              <w:t>32-4</w:t>
            </w:r>
            <w:r>
              <w:rPr>
                <w:rFonts w:asciiTheme="majorHAnsi" w:hAnsiTheme="majorHAnsi" w:cstheme="majorHAnsi"/>
                <w:szCs w:val="18"/>
                <w:lang w:eastAsia="ko-KR"/>
              </w:rPr>
              <w:t>a</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FF4A27D" w14:textId="77777777" w:rsidR="004513E7" w:rsidRPr="003C5418" w:rsidRDefault="004513E7" w:rsidP="00507C10">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14:paraId="470A7E03" w14:textId="77777777" w:rsidR="004513E7" w:rsidRDefault="004513E7" w:rsidP="00507C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w:t>
            </w:r>
            <w:proofErr w:type="spellStart"/>
            <w:r w:rsidRPr="003C5418">
              <w:rPr>
                <w:rFonts w:asciiTheme="majorHAnsi" w:eastAsia="Malgun Gothic" w:hAnsiTheme="majorHAnsi" w:cstheme="majorHAnsi"/>
                <w:sz w:val="18"/>
                <w:szCs w:val="18"/>
                <w:lang w:eastAsia="ko-KR"/>
              </w:rPr>
              <w:t>Uu</w:t>
            </w:r>
            <w:proofErr w:type="spellEnd"/>
            <w:r w:rsidRPr="003C5418">
              <w:rPr>
                <w:rFonts w:asciiTheme="majorHAnsi" w:eastAsia="Malgun Gothic" w:hAnsiTheme="majorHAnsi" w:cstheme="majorHAnsi"/>
                <w:sz w:val="18"/>
                <w:szCs w:val="18"/>
                <w:lang w:eastAsia="ko-KR"/>
              </w:rPr>
              <w:t xml:space="preserve">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p>
          <w:p w14:paraId="78910271" w14:textId="77777777" w:rsidR="004513E7" w:rsidRPr="003C5418" w:rsidRDefault="004513E7" w:rsidP="00507C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E17A295" w14:textId="77777777" w:rsidR="004513E7" w:rsidRPr="004F56D4" w:rsidRDefault="004513E7" w:rsidP="00507C10">
            <w:pPr>
              <w:pStyle w:val="TAL"/>
              <w:rPr>
                <w:rFonts w:asciiTheme="majorHAnsi" w:hAnsiTheme="majorHAnsi" w:cstheme="majorHAnsi"/>
                <w:szCs w:val="18"/>
                <w:lang w:eastAsia="ko-KR"/>
              </w:rPr>
            </w:pPr>
            <w:r>
              <w:rPr>
                <w:rFonts w:asciiTheme="majorHAnsi" w:hAnsiTheme="majorHAnsi" w:cstheme="majorHAnsi"/>
                <w:szCs w:val="18"/>
                <w:lang w:eastAsia="ko-KR"/>
              </w:rPr>
              <w:t>[TBD]</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1BC51FF3" w14:textId="77777777" w:rsidR="004513E7" w:rsidRPr="004F56D4" w:rsidRDefault="004513E7" w:rsidP="00507C10">
            <w:pPr>
              <w:pStyle w:val="TAL"/>
              <w:rPr>
                <w:rFonts w:asciiTheme="majorHAnsi" w:hAnsiTheme="majorHAnsi" w:cstheme="majorHAnsi"/>
                <w:szCs w:val="18"/>
                <w:lang w:eastAsia="ko-KR"/>
              </w:rPr>
            </w:pPr>
            <w:r>
              <w:rPr>
                <w:rFonts w:asciiTheme="majorHAnsi"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74675D74" w14:textId="77777777" w:rsidR="004513E7" w:rsidRPr="004F56D4" w:rsidRDefault="004513E7" w:rsidP="00507C10">
            <w:pPr>
              <w:pStyle w:val="TAL"/>
              <w:rPr>
                <w:rFonts w:asciiTheme="majorHAnsi" w:hAnsiTheme="majorHAnsi" w:cstheme="majorHAnsi"/>
                <w:szCs w:val="18"/>
                <w:lang w:eastAsia="ko-KR"/>
              </w:rPr>
            </w:pPr>
            <w:r>
              <w:rPr>
                <w:rFonts w:asciiTheme="majorHAnsi"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C79237A" w14:textId="77777777" w:rsidR="004513E7" w:rsidRPr="004F56D4" w:rsidRDefault="004513E7" w:rsidP="00507C10">
            <w:pPr>
              <w:pStyle w:val="TAL"/>
              <w:rPr>
                <w:rFonts w:asciiTheme="majorHAnsi" w:hAnsiTheme="majorHAnsi" w:cstheme="majorHAnsi"/>
                <w:szCs w:val="18"/>
                <w:lang w:eastAsia="ko-KR"/>
              </w:rPr>
            </w:pPr>
            <w:r>
              <w:rPr>
                <w:rFonts w:asciiTheme="majorHAnsi" w:hAnsiTheme="majorHAnsi" w:cstheme="majorHAnsi"/>
                <w:szCs w:val="18"/>
                <w:lang w:eastAsia="ko-KR"/>
              </w:rPr>
              <w:t xml:space="preserve">UE does not support transmission according to the </w:t>
            </w:r>
            <w:r w:rsidRPr="001A48FB">
              <w:rPr>
                <w:rFonts w:asciiTheme="majorHAnsi" w:hAnsiTheme="majorHAnsi" w:cstheme="majorHAnsi"/>
                <w:szCs w:val="18"/>
                <w:lang w:eastAsia="ko-KR"/>
              </w:rPr>
              <w:t xml:space="preserve">random resource selection </w:t>
            </w:r>
            <w:r>
              <w:rPr>
                <w:rFonts w:asciiTheme="majorHAnsi" w:hAnsiTheme="majorHAnsi" w:cstheme="majorHAnsi"/>
                <w:szCs w:val="18"/>
                <w:lang w:eastAsia="ko-KR"/>
              </w:rPr>
              <w:t>and resource allocation</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E52CE5F" w14:textId="77777777" w:rsidR="004513E7" w:rsidRPr="004F56D4" w:rsidRDefault="004513E7" w:rsidP="00507C10">
            <w:pPr>
              <w:pStyle w:val="TAL"/>
              <w:rPr>
                <w:rFonts w:asciiTheme="majorHAnsi" w:hAnsiTheme="majorHAnsi" w:cstheme="majorHAnsi"/>
                <w:szCs w:val="18"/>
                <w:lang w:eastAsia="ko-KR"/>
              </w:rPr>
            </w:pPr>
            <w:r>
              <w:rPr>
                <w:rFonts w:asciiTheme="majorHAnsi"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19C3DE31" w14:textId="77777777" w:rsidR="004513E7" w:rsidRDefault="004513E7" w:rsidP="00507C10">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A2FC2D0" w14:textId="77777777" w:rsidR="004513E7" w:rsidRDefault="004513E7" w:rsidP="00507C10">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65516433" w14:textId="77777777" w:rsidR="004513E7" w:rsidRDefault="004513E7" w:rsidP="00507C10">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7E7DF308" w14:textId="77777777" w:rsidR="004513E7" w:rsidRDefault="004513E7" w:rsidP="00507C10">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40E1796F" w14:textId="77777777" w:rsidR="004513E7" w:rsidRPr="004F56D4" w:rsidRDefault="004513E7" w:rsidP="00507C10">
            <w:pPr>
              <w:pStyle w:val="TAL"/>
              <w:rPr>
                <w:color w:val="000000" w:themeColor="text1"/>
              </w:rPr>
            </w:pPr>
            <w:r>
              <w:rPr>
                <w:color w:val="000000" w:themeColor="text1"/>
              </w:rPr>
              <w:t xml:space="preserve">Optional with capability </w:t>
            </w:r>
            <w:proofErr w:type="spellStart"/>
            <w:r>
              <w:rPr>
                <w:color w:val="000000" w:themeColor="text1"/>
              </w:rPr>
              <w:t>signalling</w:t>
            </w:r>
            <w:proofErr w:type="spellEnd"/>
            <w:r>
              <w:rPr>
                <w:color w:val="000000" w:themeColor="text1"/>
              </w:rPr>
              <w:t>. FFS: For UE supports NR sidelink, UE must indicate this FG is supported.</w:t>
            </w:r>
          </w:p>
        </w:tc>
      </w:tr>
    </w:tbl>
    <w:p w14:paraId="04741F96" w14:textId="77777777" w:rsidR="004513E7" w:rsidRDefault="004513E7" w:rsidP="004513E7">
      <w:pPr>
        <w:spacing w:afterLines="50" w:after="120"/>
        <w:jc w:val="both"/>
        <w:rPr>
          <w:sz w:val="22"/>
        </w:rPr>
      </w:pPr>
      <w:r>
        <w:rPr>
          <w:rFonts w:eastAsia="MS PGothic" w:hint="eastAsia"/>
          <w:color w:val="000000" w:themeColor="text1"/>
        </w:rPr>
        <w:t>N</w:t>
      </w:r>
      <w:r>
        <w:rPr>
          <w:rFonts w:eastAsia="MS PGothic"/>
          <w:color w:val="000000" w:themeColor="text1"/>
        </w:rPr>
        <w:t>ote that any contents highlighted in yellow mean FFS and to be discussed further.</w:t>
      </w:r>
    </w:p>
    <w:p w14:paraId="75EC801A" w14:textId="77777777" w:rsidR="004513E7" w:rsidRDefault="004513E7" w:rsidP="004513E7">
      <w:pPr>
        <w:spacing w:afterLines="50" w:after="120"/>
        <w:jc w:val="both"/>
        <w:rPr>
          <w:sz w:val="22"/>
        </w:rPr>
      </w:pPr>
    </w:p>
    <w:p w14:paraId="0CFB51A5" w14:textId="77777777" w:rsidR="004513E7" w:rsidRPr="00FC1662" w:rsidRDefault="004513E7" w:rsidP="004513E7">
      <w:pPr>
        <w:spacing w:afterLines="50" w:after="120"/>
        <w:jc w:val="both"/>
        <w:rPr>
          <w:b/>
          <w:bCs/>
          <w:szCs w:val="21"/>
        </w:rPr>
      </w:pPr>
      <w:r w:rsidRPr="00C0033D">
        <w:rPr>
          <w:b/>
          <w:bCs/>
          <w:szCs w:val="21"/>
          <w:highlight w:val="darkYellow"/>
        </w:rPr>
        <w:t>Working assumption</w:t>
      </w:r>
    </w:p>
    <w:p w14:paraId="2077E582" w14:textId="77777777" w:rsidR="004513E7" w:rsidRPr="004513E7" w:rsidRDefault="004513E7" w:rsidP="0037689A">
      <w:pPr>
        <w:pStyle w:val="ListParagraph"/>
        <w:numPr>
          <w:ilvl w:val="0"/>
          <w:numId w:val="13"/>
        </w:numPr>
        <w:spacing w:afterLines="50" w:after="120"/>
        <w:jc w:val="both"/>
        <w:rPr>
          <w:rFonts w:ascii="Times New Roman" w:eastAsia="MS PGothic" w:hAnsi="Times New Roman"/>
          <w:color w:val="000000" w:themeColor="text1"/>
          <w:sz w:val="24"/>
          <w:szCs w:val="24"/>
          <w:lang w:eastAsia="zh-CN"/>
        </w:rPr>
      </w:pPr>
      <w:r w:rsidRPr="004513E7">
        <w:rPr>
          <w:rFonts w:ascii="Times New Roman" w:eastAsia="MS PGothic" w:hAnsi="Times New Roman"/>
          <w:color w:val="000000" w:themeColor="text1"/>
          <w:sz w:val="24"/>
          <w:szCs w:val="24"/>
          <w:lang w:eastAsia="zh-CN"/>
        </w:rPr>
        <w:t>FGs 32-x are not basic FGs for sidelink enhancement</w:t>
      </w:r>
    </w:p>
    <w:p w14:paraId="32AC7967" w14:textId="77777777" w:rsidR="004513E7" w:rsidRDefault="004513E7" w:rsidP="004513E7">
      <w:pPr>
        <w:spacing w:afterLines="50" w:after="120"/>
        <w:jc w:val="both"/>
        <w:rPr>
          <w:sz w:val="22"/>
        </w:rPr>
      </w:pPr>
    </w:p>
    <w:p w14:paraId="1DBA41B5" w14:textId="77777777" w:rsidR="004513E7" w:rsidRPr="00FC1662" w:rsidRDefault="004513E7" w:rsidP="004513E7">
      <w:pPr>
        <w:spacing w:afterLines="50" w:after="120"/>
        <w:jc w:val="both"/>
        <w:rPr>
          <w:b/>
          <w:bCs/>
          <w:szCs w:val="21"/>
        </w:rPr>
      </w:pPr>
      <w:r w:rsidRPr="000148F9">
        <w:rPr>
          <w:b/>
          <w:bCs/>
          <w:szCs w:val="21"/>
          <w:highlight w:val="green"/>
        </w:rPr>
        <w:t>Agreement</w:t>
      </w:r>
    </w:p>
    <w:p w14:paraId="0D7775B4" w14:textId="77777777" w:rsidR="004513E7" w:rsidRPr="004513E7" w:rsidRDefault="004513E7" w:rsidP="0037689A">
      <w:pPr>
        <w:pStyle w:val="ListParagraph"/>
        <w:numPr>
          <w:ilvl w:val="0"/>
          <w:numId w:val="13"/>
        </w:numPr>
        <w:spacing w:afterLines="50" w:after="120"/>
        <w:jc w:val="both"/>
        <w:rPr>
          <w:rFonts w:ascii="Times New Roman" w:eastAsia="MS PGothic" w:hAnsi="Times New Roman"/>
          <w:color w:val="000000" w:themeColor="text1"/>
          <w:sz w:val="24"/>
          <w:szCs w:val="24"/>
          <w:lang w:eastAsia="zh-CN"/>
        </w:rPr>
      </w:pPr>
      <w:r w:rsidRPr="004513E7">
        <w:rPr>
          <w:rFonts w:ascii="Times New Roman" w:eastAsia="MS PGothic" w:hAnsi="Times New Roman"/>
          <w:color w:val="000000" w:themeColor="text1"/>
          <w:sz w:val="24"/>
          <w:szCs w:val="24"/>
          <w:lang w:eastAsia="zh-CN"/>
        </w:rPr>
        <w:t>FG 32-5 is split to two FGs as follows</w:t>
      </w:r>
    </w:p>
    <w:p w14:paraId="3AEB2FAA" w14:textId="77777777" w:rsidR="004513E7" w:rsidRPr="004513E7" w:rsidRDefault="004513E7" w:rsidP="0037689A">
      <w:pPr>
        <w:pStyle w:val="ListParagraph"/>
        <w:numPr>
          <w:ilvl w:val="1"/>
          <w:numId w:val="13"/>
        </w:numPr>
        <w:spacing w:afterLines="50" w:after="120"/>
        <w:jc w:val="both"/>
        <w:rPr>
          <w:rFonts w:ascii="Times New Roman" w:eastAsia="MS PGothic" w:hAnsi="Times New Roman"/>
          <w:color w:val="000000" w:themeColor="text1"/>
          <w:sz w:val="24"/>
          <w:szCs w:val="24"/>
          <w:lang w:eastAsia="zh-CN"/>
        </w:rPr>
      </w:pPr>
      <w:r w:rsidRPr="004513E7">
        <w:rPr>
          <w:rFonts w:ascii="Times New Roman" w:eastAsia="MS PGothic" w:hAnsi="Times New Roman" w:hint="eastAsia"/>
          <w:color w:val="000000" w:themeColor="text1"/>
          <w:sz w:val="24"/>
          <w:szCs w:val="24"/>
          <w:lang w:eastAsia="zh-CN"/>
        </w:rPr>
        <w:t>F</w:t>
      </w:r>
      <w:r w:rsidRPr="004513E7">
        <w:rPr>
          <w:rFonts w:ascii="Times New Roman" w:eastAsia="MS PGothic" w:hAnsi="Times New Roman"/>
          <w:color w:val="000000" w:themeColor="text1"/>
          <w:sz w:val="24"/>
          <w:szCs w:val="24"/>
          <w:lang w:eastAsia="zh-CN"/>
        </w:rPr>
        <w:t>G 32-5a: Inter-UE coordination scheme 1 in NR sidelink mode 2</w:t>
      </w:r>
    </w:p>
    <w:p w14:paraId="6B906C37" w14:textId="77777777" w:rsidR="004513E7" w:rsidRPr="004513E7" w:rsidRDefault="004513E7" w:rsidP="0037689A">
      <w:pPr>
        <w:pStyle w:val="ListParagraph"/>
        <w:numPr>
          <w:ilvl w:val="1"/>
          <w:numId w:val="13"/>
        </w:numPr>
        <w:spacing w:afterLines="50" w:after="120"/>
        <w:jc w:val="both"/>
        <w:rPr>
          <w:rFonts w:ascii="Times New Roman" w:eastAsia="MS PGothic" w:hAnsi="Times New Roman"/>
          <w:color w:val="000000" w:themeColor="text1"/>
          <w:sz w:val="24"/>
          <w:szCs w:val="24"/>
          <w:lang w:eastAsia="zh-CN"/>
        </w:rPr>
      </w:pPr>
      <w:r w:rsidRPr="004513E7">
        <w:rPr>
          <w:rFonts w:ascii="Times New Roman" w:eastAsia="MS PGothic" w:hAnsi="Times New Roman" w:hint="eastAsia"/>
          <w:color w:val="000000" w:themeColor="text1"/>
          <w:sz w:val="24"/>
          <w:szCs w:val="24"/>
          <w:lang w:eastAsia="zh-CN"/>
        </w:rPr>
        <w:t>F</w:t>
      </w:r>
      <w:r w:rsidRPr="004513E7">
        <w:rPr>
          <w:rFonts w:ascii="Times New Roman" w:eastAsia="MS PGothic" w:hAnsi="Times New Roman"/>
          <w:color w:val="000000" w:themeColor="text1"/>
          <w:sz w:val="24"/>
          <w:szCs w:val="24"/>
          <w:lang w:eastAsia="zh-CN"/>
        </w:rPr>
        <w:t>G 32-5b: Inter-UE coordination scheme 2 in NR sidelink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423"/>
        <w:gridCol w:w="1007"/>
        <w:gridCol w:w="1418"/>
        <w:gridCol w:w="564"/>
        <w:gridCol w:w="520"/>
        <w:gridCol w:w="520"/>
        <w:gridCol w:w="1020"/>
        <w:gridCol w:w="572"/>
        <w:gridCol w:w="520"/>
        <w:gridCol w:w="520"/>
        <w:gridCol w:w="520"/>
        <w:gridCol w:w="221"/>
        <w:gridCol w:w="872"/>
      </w:tblGrid>
      <w:tr w:rsidR="004513E7" w14:paraId="618EC7CD" w14:textId="77777777" w:rsidTr="00507C10">
        <w:trPr>
          <w:trHeight w:val="20"/>
        </w:trPr>
        <w:tc>
          <w:tcPr>
            <w:tcW w:w="301" w:type="pct"/>
            <w:tcBorders>
              <w:top w:val="single" w:sz="4" w:space="0" w:color="auto"/>
              <w:left w:val="single" w:sz="4" w:space="0" w:color="auto"/>
              <w:bottom w:val="single" w:sz="4" w:space="0" w:color="auto"/>
              <w:right w:val="single" w:sz="4" w:space="0" w:color="auto"/>
            </w:tcBorders>
            <w:hideMark/>
          </w:tcPr>
          <w:p w14:paraId="1E94638F" w14:textId="77777777" w:rsidR="004513E7" w:rsidRPr="00E64AA3" w:rsidRDefault="004513E7" w:rsidP="00507C10">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lastRenderedPageBreak/>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3DBC15E1" w14:textId="77777777" w:rsidR="004513E7" w:rsidRPr="00E64AA3" w:rsidRDefault="004513E7" w:rsidP="00507C10">
            <w:pPr>
              <w:pStyle w:val="TAL"/>
              <w:rPr>
                <w:rFonts w:asciiTheme="majorHAnsi" w:hAnsiTheme="majorHAnsi" w:cstheme="majorHAnsi"/>
                <w:color w:val="FF0000"/>
                <w:szCs w:val="18"/>
                <w:lang w:eastAsia="ko-KR"/>
              </w:rPr>
            </w:pPr>
            <w:r w:rsidRPr="00E64AA3">
              <w:rPr>
                <w:rFonts w:asciiTheme="majorHAnsi" w:hAnsiTheme="majorHAnsi" w:cstheme="majorHAnsi"/>
                <w:color w:val="FF0000"/>
                <w:szCs w:val="18"/>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73A023AA" w14:textId="77777777" w:rsidR="004513E7" w:rsidRPr="00E64AA3" w:rsidRDefault="004513E7" w:rsidP="00507C10">
            <w:pPr>
              <w:pStyle w:val="TAL"/>
              <w:rPr>
                <w:color w:val="FF0000"/>
                <w:lang w:eastAsia="ko-KR"/>
              </w:rPr>
            </w:pPr>
            <w:r w:rsidRPr="00E64AA3">
              <w:rPr>
                <w:color w:val="FF0000"/>
                <w:lang w:eastAsia="ko-KR"/>
              </w:rPr>
              <w:t>Inter-UE coordination scheme 1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6185232C" w14:textId="77777777" w:rsidR="004513E7" w:rsidRPr="00E64AA3" w:rsidRDefault="004513E7" w:rsidP="00507C10">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1) UE can transmit and receive inter-UE coordination information of preferred resource set/non-preferred resource set and use the received information in its own resource (re-)selection in NR sidelink mode 2.</w:t>
            </w:r>
          </w:p>
          <w:p w14:paraId="4BA336E9" w14:textId="77777777" w:rsidR="004513E7" w:rsidRPr="00E64AA3" w:rsidRDefault="004513E7" w:rsidP="00507C10">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2) UE can transmit and received an explicit request for inter-UE coordination information of [FFS: preferred resource set only or both preferred resource set and non-preferred resource set].</w:t>
            </w:r>
          </w:p>
          <w:p w14:paraId="4F7E6003" w14:textId="77777777" w:rsidR="004513E7" w:rsidRPr="00E64AA3" w:rsidRDefault="004513E7" w:rsidP="00507C10">
            <w:pPr>
              <w:autoSpaceDE w:val="0"/>
              <w:autoSpaceDN w:val="0"/>
              <w:adjustRightInd w:val="0"/>
              <w:snapToGrid w:val="0"/>
              <w:contextualSpacing/>
              <w:jc w:val="both"/>
              <w:rPr>
                <w:rFonts w:asciiTheme="majorHAnsi" w:eastAsiaTheme="minorEastAsia" w:hAnsiTheme="majorHAnsi" w:cstheme="majorHAnsi"/>
                <w:color w:val="FF0000"/>
                <w:sz w:val="18"/>
                <w:szCs w:val="18"/>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3E3624FD" w14:textId="77777777" w:rsidR="004513E7" w:rsidRPr="00E64AA3" w:rsidRDefault="004513E7" w:rsidP="00507C10">
            <w:pPr>
              <w:pStyle w:val="TAL"/>
              <w:rPr>
                <w:rFonts w:asciiTheme="majorHAnsi" w:hAnsiTheme="majorHAnsi" w:cstheme="majorHAnsi"/>
                <w:color w:val="FF0000"/>
                <w:szCs w:val="18"/>
                <w:lang w:eastAsia="ko-KR"/>
              </w:rPr>
            </w:pPr>
            <w:r w:rsidRPr="00E64AA3">
              <w:rPr>
                <w:rFonts w:asciiTheme="majorHAnsi" w:hAnsiTheme="majorHAnsi" w:cstheme="majorHAnsi"/>
                <w:color w:val="FF0000"/>
                <w:szCs w:val="18"/>
                <w:lang w:eastAsia="ko-KR"/>
              </w:rPr>
              <w:t>[</w:t>
            </w:r>
            <w:r>
              <w:rPr>
                <w:rFonts w:asciiTheme="majorHAnsi" w:hAnsiTheme="majorHAnsi" w:cstheme="majorHAnsi"/>
                <w:color w:val="FF0000"/>
                <w:szCs w:val="18"/>
                <w:lang w:eastAsia="ko-KR"/>
              </w:rPr>
              <w:t>TBD</w:t>
            </w:r>
            <w:r w:rsidRPr="00E64AA3">
              <w:rPr>
                <w:rFonts w:asciiTheme="majorHAnsi"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3E35C5D7" w14:textId="77777777" w:rsidR="004513E7" w:rsidRPr="00E64AA3" w:rsidRDefault="004513E7" w:rsidP="00507C10">
            <w:pPr>
              <w:pStyle w:val="TAL"/>
              <w:rPr>
                <w:rFonts w:asciiTheme="majorHAnsi" w:eastAsia="SimSun" w:hAnsiTheme="majorHAnsi" w:cstheme="majorHAnsi"/>
                <w:color w:val="FF0000"/>
                <w:szCs w:val="18"/>
                <w:lang w:eastAsia="zh-CN"/>
              </w:rPr>
            </w:pPr>
            <w:r w:rsidRPr="00E64AA3">
              <w:rPr>
                <w:rFonts w:asciiTheme="majorHAnsi"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2FF3B155" w14:textId="77777777" w:rsidR="004513E7" w:rsidRPr="00E64AA3" w:rsidRDefault="004513E7" w:rsidP="00507C10">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32E6D6C2" w14:textId="77777777" w:rsidR="004513E7" w:rsidRPr="00E64AA3" w:rsidRDefault="004513E7" w:rsidP="00507C10">
            <w:pPr>
              <w:pStyle w:val="TAL"/>
              <w:rPr>
                <w:rFonts w:asciiTheme="majorHAnsi" w:eastAsia="SimSun" w:hAnsiTheme="majorHAnsi" w:cstheme="majorHAnsi"/>
                <w:color w:val="FF0000"/>
                <w:szCs w:val="18"/>
                <w:lang w:eastAsia="zh-CN"/>
              </w:rPr>
            </w:pPr>
            <w:r w:rsidRPr="00E64AA3">
              <w:rPr>
                <w:rFonts w:asciiTheme="majorHAnsi" w:hAnsiTheme="majorHAnsi" w:cstheme="majorHAnsi"/>
                <w:color w:val="FF0000"/>
                <w:szCs w:val="18"/>
                <w:lang w:eastAsia="ko-KR"/>
              </w:rPr>
              <w:t>UE does not support inter-UE coordination scheme 1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5CC991E3" w14:textId="77777777" w:rsidR="004513E7" w:rsidRPr="00E64AA3" w:rsidRDefault="004513E7" w:rsidP="00507C10">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3BEEA142" w14:textId="77777777" w:rsidR="004513E7" w:rsidRPr="00E64AA3" w:rsidRDefault="004513E7" w:rsidP="00507C10">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4CAD3B1D" w14:textId="77777777" w:rsidR="004513E7" w:rsidRPr="00E64AA3" w:rsidRDefault="004513E7" w:rsidP="00507C10">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2CC1B515" w14:textId="77777777" w:rsidR="004513E7" w:rsidRPr="00E64AA3" w:rsidRDefault="004513E7" w:rsidP="00507C10">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1E4CAF89" w14:textId="77777777" w:rsidR="004513E7" w:rsidRPr="00E64AA3" w:rsidRDefault="004513E7" w:rsidP="00507C10">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14:paraId="7EF6EA7D" w14:textId="77777777" w:rsidR="004513E7" w:rsidRPr="00E64AA3" w:rsidRDefault="004513E7" w:rsidP="00507C10">
            <w:pPr>
              <w:pStyle w:val="TAL"/>
              <w:rPr>
                <w:rFonts w:asciiTheme="majorHAnsi" w:hAnsiTheme="majorHAnsi" w:cstheme="majorHAnsi"/>
                <w:color w:val="FF0000"/>
                <w:szCs w:val="18"/>
              </w:rPr>
            </w:pPr>
            <w:r w:rsidRPr="00E64AA3">
              <w:rPr>
                <w:color w:val="FF0000"/>
              </w:rPr>
              <w:t xml:space="preserve">Optional with capability </w:t>
            </w:r>
            <w:proofErr w:type="spellStart"/>
            <w:r w:rsidRPr="00E64AA3">
              <w:rPr>
                <w:color w:val="FF0000"/>
              </w:rPr>
              <w:t>signalling</w:t>
            </w:r>
            <w:proofErr w:type="spellEnd"/>
            <w:r w:rsidRPr="00E64AA3">
              <w:rPr>
                <w:color w:val="FF0000"/>
              </w:rPr>
              <w:t>.</w:t>
            </w:r>
          </w:p>
        </w:tc>
      </w:tr>
      <w:tr w:rsidR="004513E7" w14:paraId="6885A0DF" w14:textId="77777777" w:rsidTr="00507C10">
        <w:trPr>
          <w:trHeight w:val="20"/>
        </w:trPr>
        <w:tc>
          <w:tcPr>
            <w:tcW w:w="301" w:type="pct"/>
            <w:tcBorders>
              <w:top w:val="single" w:sz="4" w:space="0" w:color="auto"/>
              <w:left w:val="single" w:sz="4" w:space="0" w:color="auto"/>
              <w:bottom w:val="single" w:sz="4" w:space="0" w:color="auto"/>
              <w:right w:val="single" w:sz="4" w:space="0" w:color="auto"/>
            </w:tcBorders>
          </w:tcPr>
          <w:p w14:paraId="3D93F032" w14:textId="77777777" w:rsidR="004513E7" w:rsidRPr="00E64AA3" w:rsidRDefault="004513E7" w:rsidP="00507C10">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6F727724" w14:textId="77777777" w:rsidR="004513E7" w:rsidRPr="00E64AA3" w:rsidRDefault="004513E7" w:rsidP="00507C10">
            <w:pPr>
              <w:pStyle w:val="TAL"/>
              <w:rPr>
                <w:rFonts w:asciiTheme="majorHAnsi" w:hAnsiTheme="majorHAnsi" w:cstheme="majorHAnsi"/>
                <w:color w:val="FF0000"/>
                <w:szCs w:val="18"/>
                <w:lang w:eastAsia="ko-KR"/>
              </w:rPr>
            </w:pPr>
            <w:r w:rsidRPr="00E64AA3">
              <w:rPr>
                <w:rFonts w:asciiTheme="majorHAnsi" w:hAnsiTheme="majorHAnsi" w:cstheme="majorHAnsi"/>
                <w:color w:val="FF0000"/>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15519D23" w14:textId="77777777" w:rsidR="004513E7" w:rsidRPr="00E64AA3" w:rsidRDefault="004513E7" w:rsidP="00507C10">
            <w:pPr>
              <w:pStyle w:val="TAL"/>
              <w:rPr>
                <w:color w:val="FF0000"/>
                <w:lang w:eastAsia="ko-KR"/>
              </w:rPr>
            </w:pPr>
            <w:r w:rsidRPr="00E64AA3">
              <w:rPr>
                <w:color w:val="FF0000"/>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77060155" w14:textId="77777777" w:rsidR="004513E7" w:rsidRPr="00E64AA3" w:rsidRDefault="004513E7" w:rsidP="00507C10">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1) UE can transmit and receive inter-UE coordination information of presence of expected/potential resource conflict and use the received information in its own resource re-selection in NR sidelink mode 2.</w:t>
            </w:r>
          </w:p>
          <w:p w14:paraId="3C6E0DDE" w14:textId="77777777" w:rsidR="004513E7" w:rsidRPr="00E64AA3" w:rsidRDefault="004513E7" w:rsidP="00507C10">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516DE61" w14:textId="77777777" w:rsidR="004513E7" w:rsidRPr="00E64AA3" w:rsidRDefault="004513E7" w:rsidP="00507C10">
            <w:pPr>
              <w:pStyle w:val="TAL"/>
              <w:rPr>
                <w:rFonts w:asciiTheme="majorHAnsi" w:hAnsiTheme="majorHAnsi" w:cstheme="majorHAnsi"/>
                <w:color w:val="FF0000"/>
                <w:szCs w:val="18"/>
                <w:lang w:eastAsia="ko-KR"/>
              </w:rPr>
            </w:pPr>
            <w:r w:rsidRPr="00E64AA3">
              <w:rPr>
                <w:rFonts w:asciiTheme="majorHAnsi" w:hAnsiTheme="majorHAnsi" w:cstheme="majorHAnsi"/>
                <w:color w:val="FF0000"/>
                <w:szCs w:val="18"/>
                <w:lang w:eastAsia="ko-KR"/>
              </w:rPr>
              <w:t>[</w:t>
            </w:r>
            <w:r>
              <w:rPr>
                <w:rFonts w:asciiTheme="majorHAnsi" w:hAnsiTheme="majorHAnsi" w:cstheme="majorHAnsi"/>
                <w:color w:val="FF0000"/>
                <w:szCs w:val="18"/>
                <w:lang w:eastAsia="ko-KR"/>
              </w:rPr>
              <w:t>TBD</w:t>
            </w:r>
            <w:r w:rsidRPr="00E64AA3">
              <w:rPr>
                <w:rFonts w:asciiTheme="majorHAnsi"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395E1C2F" w14:textId="77777777" w:rsidR="004513E7" w:rsidRPr="00E64AA3" w:rsidRDefault="004513E7" w:rsidP="00507C10">
            <w:pPr>
              <w:pStyle w:val="TAL"/>
              <w:rPr>
                <w:rFonts w:asciiTheme="majorHAnsi" w:hAnsiTheme="majorHAnsi" w:cstheme="majorHAnsi"/>
                <w:color w:val="FF0000"/>
                <w:szCs w:val="18"/>
                <w:lang w:eastAsia="ko-KR"/>
              </w:rPr>
            </w:pPr>
            <w:r w:rsidRPr="00E64AA3">
              <w:rPr>
                <w:rFonts w:asciiTheme="majorHAnsi"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6A6C14F5" w14:textId="77777777" w:rsidR="004513E7" w:rsidRPr="00E64AA3" w:rsidRDefault="004513E7" w:rsidP="00507C10">
            <w:pPr>
              <w:pStyle w:val="TAL"/>
              <w:rPr>
                <w:rFonts w:asciiTheme="majorHAnsi" w:hAnsiTheme="majorHAnsi" w:cstheme="majorHAnsi"/>
                <w:color w:val="FF0000"/>
                <w:szCs w:val="18"/>
                <w:lang w:eastAsia="ko-KR"/>
              </w:rPr>
            </w:pPr>
            <w:r w:rsidRPr="00E64AA3">
              <w:rPr>
                <w:rFonts w:asciiTheme="majorHAnsi"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4F6CEBB2" w14:textId="77777777" w:rsidR="004513E7" w:rsidRPr="00E64AA3" w:rsidRDefault="004513E7" w:rsidP="00507C10">
            <w:pPr>
              <w:pStyle w:val="TAL"/>
              <w:rPr>
                <w:rFonts w:asciiTheme="majorHAnsi" w:hAnsiTheme="majorHAnsi" w:cstheme="majorHAnsi"/>
                <w:color w:val="FF0000"/>
                <w:szCs w:val="18"/>
                <w:lang w:eastAsia="ko-KR"/>
              </w:rPr>
            </w:pPr>
            <w:r w:rsidRPr="00E64AA3">
              <w:rPr>
                <w:rFonts w:asciiTheme="majorHAnsi" w:hAnsiTheme="majorHAnsi" w:cstheme="majorHAnsi"/>
                <w:color w:val="FF0000"/>
                <w:szCs w:val="18"/>
                <w:lang w:eastAsia="ko-KR"/>
              </w:rPr>
              <w:t>UE does not support 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209AECB3" w14:textId="77777777" w:rsidR="004513E7" w:rsidRPr="00E64AA3" w:rsidRDefault="004513E7" w:rsidP="00507C10">
            <w:pPr>
              <w:pStyle w:val="TAL"/>
              <w:rPr>
                <w:rFonts w:asciiTheme="majorHAnsi" w:hAnsiTheme="majorHAnsi" w:cstheme="majorHAnsi"/>
                <w:color w:val="FF0000"/>
                <w:szCs w:val="18"/>
                <w:lang w:eastAsia="ko-KR"/>
              </w:rPr>
            </w:pPr>
            <w:r w:rsidRPr="00E64AA3">
              <w:rPr>
                <w:rFonts w:asciiTheme="majorHAnsi"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72774B1E" w14:textId="77777777" w:rsidR="004513E7" w:rsidRPr="00E64AA3" w:rsidRDefault="004513E7" w:rsidP="00507C10">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589B1A9" w14:textId="77777777" w:rsidR="004513E7" w:rsidRPr="00E64AA3" w:rsidRDefault="004513E7" w:rsidP="00507C10">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6E7192A8" w14:textId="77777777" w:rsidR="004513E7" w:rsidRPr="00E64AA3" w:rsidRDefault="004513E7" w:rsidP="00507C10">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16143750" w14:textId="77777777" w:rsidR="004513E7" w:rsidRPr="00E64AA3" w:rsidRDefault="004513E7" w:rsidP="00507C10">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09AAA57" w14:textId="77777777" w:rsidR="004513E7" w:rsidRPr="00E64AA3" w:rsidRDefault="004513E7" w:rsidP="00507C10">
            <w:pPr>
              <w:pStyle w:val="TAL"/>
              <w:rPr>
                <w:color w:val="FF0000"/>
              </w:rPr>
            </w:pPr>
            <w:r w:rsidRPr="00E64AA3">
              <w:rPr>
                <w:color w:val="FF0000"/>
              </w:rPr>
              <w:t xml:space="preserve">Optional with capability </w:t>
            </w:r>
            <w:proofErr w:type="spellStart"/>
            <w:r w:rsidRPr="00E64AA3">
              <w:rPr>
                <w:color w:val="FF0000"/>
              </w:rPr>
              <w:t>signalling</w:t>
            </w:r>
            <w:proofErr w:type="spellEnd"/>
            <w:r w:rsidRPr="00E64AA3">
              <w:rPr>
                <w:color w:val="FF0000"/>
              </w:rPr>
              <w:t>.</w:t>
            </w:r>
          </w:p>
        </w:tc>
      </w:tr>
    </w:tbl>
    <w:p w14:paraId="69797FF9" w14:textId="77777777" w:rsidR="004513E7" w:rsidRDefault="004513E7" w:rsidP="004513E7">
      <w:pPr>
        <w:spacing w:afterLines="50" w:after="120"/>
        <w:jc w:val="both"/>
        <w:rPr>
          <w:sz w:val="22"/>
        </w:rPr>
      </w:pPr>
      <w:r>
        <w:rPr>
          <w:rFonts w:eastAsia="MS PGothic" w:hint="eastAsia"/>
          <w:color w:val="000000" w:themeColor="text1"/>
        </w:rPr>
        <w:t>N</w:t>
      </w:r>
      <w:r>
        <w:rPr>
          <w:rFonts w:eastAsia="MS PGothic"/>
          <w:color w:val="000000" w:themeColor="text1"/>
        </w:rPr>
        <w:t>ote that any contents highlighted in yellow mean FFS and to be discussed further.</w:t>
      </w:r>
    </w:p>
    <w:p w14:paraId="752F620C" w14:textId="77777777" w:rsidR="004513E7" w:rsidRDefault="004513E7" w:rsidP="004513E7">
      <w:pPr>
        <w:spacing w:afterLines="50" w:after="120"/>
        <w:jc w:val="both"/>
        <w:rPr>
          <w:sz w:val="22"/>
        </w:rPr>
      </w:pPr>
    </w:p>
    <w:p w14:paraId="35D16A75" w14:textId="77777777" w:rsidR="004513E7" w:rsidRPr="00FC1662" w:rsidRDefault="004513E7" w:rsidP="004513E7">
      <w:pPr>
        <w:spacing w:afterLines="50" w:after="120"/>
        <w:jc w:val="both"/>
        <w:rPr>
          <w:b/>
          <w:bCs/>
          <w:szCs w:val="21"/>
        </w:rPr>
      </w:pPr>
      <w:r w:rsidRPr="00D70877">
        <w:rPr>
          <w:b/>
          <w:bCs/>
          <w:szCs w:val="21"/>
          <w:highlight w:val="green"/>
        </w:rPr>
        <w:t>Agreement</w:t>
      </w:r>
    </w:p>
    <w:p w14:paraId="3DEDED56" w14:textId="77777777" w:rsidR="004513E7" w:rsidRPr="004513E7" w:rsidRDefault="004513E7" w:rsidP="0037689A">
      <w:pPr>
        <w:pStyle w:val="ListParagraph"/>
        <w:numPr>
          <w:ilvl w:val="0"/>
          <w:numId w:val="13"/>
        </w:numPr>
        <w:spacing w:afterLines="50" w:after="120"/>
        <w:jc w:val="both"/>
        <w:rPr>
          <w:rFonts w:ascii="Times New Roman" w:eastAsia="MS PGothic" w:hAnsi="Times New Roman"/>
          <w:color w:val="000000" w:themeColor="text1"/>
          <w:sz w:val="24"/>
          <w:szCs w:val="24"/>
          <w:lang w:eastAsia="zh-CN"/>
        </w:rPr>
      </w:pPr>
      <w:r w:rsidRPr="004513E7">
        <w:rPr>
          <w:rFonts w:ascii="Times New Roman" w:eastAsia="MS PGothic" w:hAnsi="Times New Roman"/>
          <w:color w:val="000000" w:themeColor="text1"/>
          <w:sz w:val="24"/>
          <w:szCs w:val="24"/>
          <w:lang w:eastAsia="zh-CN"/>
        </w:rPr>
        <w:t xml:space="preserve">Rel-16 basic FGs are not basic FGs for UE supporting Rel-17 SL FGs. </w:t>
      </w:r>
    </w:p>
    <w:p w14:paraId="6BB6C61F" w14:textId="77777777" w:rsidR="004513E7" w:rsidRPr="004513E7" w:rsidRDefault="004513E7" w:rsidP="0037689A">
      <w:pPr>
        <w:pStyle w:val="ListParagraph"/>
        <w:numPr>
          <w:ilvl w:val="1"/>
          <w:numId w:val="13"/>
        </w:numPr>
        <w:spacing w:afterLines="50" w:after="120"/>
        <w:jc w:val="both"/>
        <w:rPr>
          <w:rFonts w:ascii="Times New Roman" w:eastAsia="MS PGothic" w:hAnsi="Times New Roman"/>
          <w:color w:val="000000" w:themeColor="text1"/>
          <w:sz w:val="24"/>
          <w:szCs w:val="24"/>
          <w:lang w:eastAsia="zh-CN"/>
        </w:rPr>
      </w:pPr>
      <w:r w:rsidRPr="004513E7">
        <w:rPr>
          <w:rFonts w:ascii="Times New Roman" w:eastAsia="MS PGothic" w:hAnsi="Times New Roman"/>
          <w:color w:val="000000" w:themeColor="text1"/>
          <w:sz w:val="24"/>
          <w:szCs w:val="24"/>
          <w:lang w:eastAsia="zh-CN"/>
        </w:rPr>
        <w:t xml:space="preserve">FFS: How necessary Rel-16 FGs are handled, </w:t>
      </w:r>
      <w:proofErr w:type="gramStart"/>
      <w:r w:rsidRPr="004513E7">
        <w:rPr>
          <w:rFonts w:ascii="Times New Roman" w:eastAsia="MS PGothic" w:hAnsi="Times New Roman"/>
          <w:color w:val="000000" w:themeColor="text1"/>
          <w:sz w:val="24"/>
          <w:szCs w:val="24"/>
          <w:lang w:eastAsia="zh-CN"/>
        </w:rPr>
        <w:t>e.g.</w:t>
      </w:r>
      <w:proofErr w:type="gramEnd"/>
      <w:r w:rsidRPr="004513E7">
        <w:rPr>
          <w:rFonts w:ascii="Times New Roman" w:eastAsia="MS PGothic" w:hAnsi="Times New Roman"/>
          <w:color w:val="000000" w:themeColor="text1"/>
          <w:sz w:val="24"/>
          <w:szCs w:val="24"/>
          <w:lang w:eastAsia="zh-CN"/>
        </w:rPr>
        <w:t xml:space="preserve"> via pre-requisites of Rel-17 FGs or clarified in note column of Rel-17 FGs</w:t>
      </w:r>
    </w:p>
    <w:p w14:paraId="5DDB70D8" w14:textId="77777777" w:rsidR="004513E7" w:rsidRPr="004513E7" w:rsidRDefault="004513E7" w:rsidP="0037689A">
      <w:pPr>
        <w:pStyle w:val="ListParagraph"/>
        <w:numPr>
          <w:ilvl w:val="1"/>
          <w:numId w:val="13"/>
        </w:numPr>
        <w:spacing w:afterLines="50" w:after="120"/>
        <w:jc w:val="both"/>
        <w:rPr>
          <w:rFonts w:ascii="Times New Roman" w:eastAsia="MS PGothic" w:hAnsi="Times New Roman"/>
          <w:color w:val="000000" w:themeColor="text1"/>
          <w:sz w:val="24"/>
          <w:szCs w:val="24"/>
          <w:lang w:eastAsia="zh-CN"/>
        </w:rPr>
      </w:pPr>
      <w:r w:rsidRPr="004513E7">
        <w:rPr>
          <w:rFonts w:ascii="Times New Roman" w:eastAsia="MS PGothic" w:hAnsi="Times New Roman"/>
          <w:color w:val="000000" w:themeColor="text1"/>
          <w:sz w:val="24"/>
          <w:szCs w:val="24"/>
          <w:lang w:eastAsia="zh-CN"/>
        </w:rPr>
        <w:lastRenderedPageBreak/>
        <w:t>FFS: Necessary components in Rel-16 FGs should be added to Rel-17 FG components if an entire Rel-16 FG cannot be included as pre-requisites</w:t>
      </w:r>
    </w:p>
    <w:p w14:paraId="468509BA" w14:textId="77777777" w:rsidR="004513E7" w:rsidRDefault="004513E7" w:rsidP="004513E7">
      <w:pPr>
        <w:spacing w:afterLines="50" w:after="120"/>
        <w:jc w:val="both"/>
        <w:rPr>
          <w:sz w:val="22"/>
        </w:rPr>
      </w:pPr>
    </w:p>
    <w:p w14:paraId="78D2F6B0" w14:textId="77777777" w:rsidR="004513E7" w:rsidRPr="00FC1662" w:rsidRDefault="004513E7" w:rsidP="004513E7">
      <w:pPr>
        <w:spacing w:afterLines="50" w:after="120"/>
        <w:jc w:val="both"/>
        <w:rPr>
          <w:b/>
          <w:bCs/>
          <w:szCs w:val="21"/>
        </w:rPr>
      </w:pPr>
      <w:r w:rsidRPr="007142EB">
        <w:rPr>
          <w:b/>
          <w:bCs/>
          <w:szCs w:val="21"/>
          <w:highlight w:val="green"/>
        </w:rPr>
        <w:t>Agreement</w:t>
      </w:r>
    </w:p>
    <w:p w14:paraId="504EC123" w14:textId="77777777" w:rsidR="004513E7" w:rsidRPr="004513E7" w:rsidRDefault="004513E7" w:rsidP="0037689A">
      <w:pPr>
        <w:pStyle w:val="ListParagraph"/>
        <w:numPr>
          <w:ilvl w:val="0"/>
          <w:numId w:val="13"/>
        </w:numPr>
        <w:spacing w:afterLines="50" w:after="120"/>
        <w:jc w:val="both"/>
        <w:rPr>
          <w:rFonts w:ascii="Times New Roman" w:eastAsia="MS PGothic" w:hAnsi="Times New Roman"/>
          <w:color w:val="000000" w:themeColor="text1"/>
          <w:sz w:val="24"/>
          <w:szCs w:val="24"/>
          <w:lang w:eastAsia="zh-CN"/>
        </w:rPr>
      </w:pPr>
      <w:r w:rsidRPr="004513E7">
        <w:rPr>
          <w:rFonts w:ascii="Times New Roman" w:eastAsia="MS PGothic" w:hAnsi="Times New Roman"/>
          <w:color w:val="000000" w:themeColor="text1"/>
          <w:sz w:val="24"/>
          <w:szCs w:val="24"/>
          <w:lang w:eastAsia="zh-CN"/>
        </w:rPr>
        <w:t>For Rel-17 SL Rx capabilities,</w:t>
      </w:r>
    </w:p>
    <w:p w14:paraId="785437A6" w14:textId="77777777" w:rsidR="004513E7" w:rsidRPr="004513E7" w:rsidRDefault="004513E7" w:rsidP="0037689A">
      <w:pPr>
        <w:pStyle w:val="ListParagraph"/>
        <w:numPr>
          <w:ilvl w:val="1"/>
          <w:numId w:val="13"/>
        </w:numPr>
        <w:spacing w:afterLines="50" w:after="120"/>
        <w:jc w:val="both"/>
        <w:rPr>
          <w:rFonts w:ascii="Times New Roman" w:eastAsia="MS PGothic" w:hAnsi="Times New Roman"/>
          <w:color w:val="000000" w:themeColor="text1"/>
          <w:sz w:val="24"/>
          <w:szCs w:val="24"/>
          <w:lang w:eastAsia="zh-CN"/>
        </w:rPr>
      </w:pPr>
      <w:r w:rsidRPr="004513E7">
        <w:rPr>
          <w:rFonts w:ascii="Times New Roman" w:eastAsia="MS PGothic" w:hAnsi="Times New Roman"/>
          <w:color w:val="000000" w:themeColor="text1"/>
          <w:sz w:val="24"/>
          <w:szCs w:val="24"/>
          <w:lang w:eastAsia="zh-CN"/>
        </w:rPr>
        <w:t>Remove FG 32-1 from Rel-17 UE feature list</w:t>
      </w:r>
    </w:p>
    <w:p w14:paraId="51E7D6A3" w14:textId="77777777" w:rsidR="004513E7" w:rsidRPr="004513E7" w:rsidRDefault="004513E7" w:rsidP="0037689A">
      <w:pPr>
        <w:pStyle w:val="ListParagraph"/>
        <w:numPr>
          <w:ilvl w:val="2"/>
          <w:numId w:val="13"/>
        </w:numPr>
        <w:spacing w:afterLines="50" w:after="120"/>
        <w:jc w:val="both"/>
        <w:rPr>
          <w:rFonts w:ascii="Times New Roman" w:eastAsia="MS PGothic" w:hAnsi="Times New Roman"/>
          <w:color w:val="000000" w:themeColor="text1"/>
          <w:sz w:val="24"/>
          <w:szCs w:val="24"/>
          <w:lang w:eastAsia="zh-CN"/>
        </w:rPr>
      </w:pPr>
      <w:r w:rsidRPr="004513E7">
        <w:rPr>
          <w:rFonts w:ascii="Times New Roman" w:eastAsia="MS PGothic" w:hAnsi="Times New Roman"/>
          <w:color w:val="000000" w:themeColor="text1"/>
          <w:sz w:val="24"/>
          <w:szCs w:val="24"/>
          <w:lang w:eastAsia="zh-CN"/>
        </w:rPr>
        <w:t>Note: support of receiving NR sidelink of PSCCH/PSSCH, PSFCH, and S-SSB are reported by FG 15-1 (Receiving NR sidelink), FG 15-11 (PSFCH format 0), and FG 15-4 (Synchronization sources for NR sidelink), respectively</w:t>
      </w:r>
    </w:p>
    <w:p w14:paraId="46220474" w14:textId="77777777" w:rsidR="004513E7" w:rsidRPr="004513E7" w:rsidRDefault="004513E7" w:rsidP="0037689A">
      <w:pPr>
        <w:pStyle w:val="ListParagraph"/>
        <w:numPr>
          <w:ilvl w:val="1"/>
          <w:numId w:val="13"/>
        </w:numPr>
        <w:spacing w:afterLines="50" w:after="120"/>
        <w:jc w:val="both"/>
        <w:rPr>
          <w:rFonts w:ascii="Times New Roman" w:eastAsia="MS PGothic" w:hAnsi="Times New Roman"/>
          <w:color w:val="000000" w:themeColor="text1"/>
          <w:sz w:val="24"/>
          <w:szCs w:val="24"/>
          <w:lang w:eastAsia="zh-CN"/>
        </w:rPr>
      </w:pPr>
      <w:r w:rsidRPr="004513E7">
        <w:rPr>
          <w:rFonts w:ascii="Times New Roman" w:eastAsia="MS PGothic" w:hAnsi="Times New Roman"/>
          <w:color w:val="000000" w:themeColor="text1"/>
          <w:sz w:val="24"/>
          <w:szCs w:val="24"/>
          <w:lang w:eastAsia="zh-CN"/>
        </w:rPr>
        <w:t>FG 32-2 is kept as “Receiving NR sidelink of PSFCH/S-SSB”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454"/>
        <w:gridCol w:w="1006"/>
        <w:gridCol w:w="1685"/>
        <w:gridCol w:w="608"/>
        <w:gridCol w:w="566"/>
        <w:gridCol w:w="532"/>
        <w:gridCol w:w="222"/>
        <w:gridCol w:w="626"/>
        <w:gridCol w:w="566"/>
        <w:gridCol w:w="566"/>
        <w:gridCol w:w="566"/>
        <w:gridCol w:w="222"/>
        <w:gridCol w:w="971"/>
      </w:tblGrid>
      <w:tr w:rsidR="004513E7" w14:paraId="1C49B58E" w14:textId="77777777" w:rsidTr="00507C10">
        <w:trPr>
          <w:trHeight w:val="20"/>
        </w:trPr>
        <w:tc>
          <w:tcPr>
            <w:tcW w:w="267" w:type="pct"/>
            <w:tcBorders>
              <w:top w:val="single" w:sz="4" w:space="0" w:color="auto"/>
              <w:left w:val="single" w:sz="4" w:space="0" w:color="auto"/>
              <w:bottom w:val="single" w:sz="4" w:space="0" w:color="auto"/>
              <w:right w:val="single" w:sz="4" w:space="0" w:color="auto"/>
            </w:tcBorders>
            <w:shd w:val="clear" w:color="auto" w:fill="auto"/>
            <w:hideMark/>
          </w:tcPr>
          <w:p w14:paraId="2211BCCB" w14:textId="77777777" w:rsidR="004513E7" w:rsidRPr="009074C8" w:rsidRDefault="004513E7" w:rsidP="00507C10">
            <w:pPr>
              <w:pStyle w:val="TAL"/>
              <w:rPr>
                <w:rFonts w:asciiTheme="majorHAnsi" w:hAnsiTheme="majorHAnsi" w:cstheme="majorHAnsi"/>
                <w:szCs w:val="18"/>
                <w:lang w:eastAsia="ja-JP"/>
              </w:rPr>
            </w:pPr>
            <w:r w:rsidRPr="009074C8">
              <w:rPr>
                <w:rFonts w:asciiTheme="majorHAnsi" w:hAnsiTheme="majorHAnsi" w:cstheme="majorHAnsi"/>
                <w:szCs w:val="18"/>
                <w:lang w:eastAsia="ja-JP"/>
              </w:rPr>
              <w:t xml:space="preserve">32. </w:t>
            </w:r>
            <w:proofErr w:type="spellStart"/>
            <w:r w:rsidRPr="009074C8">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1D848BBE" w14:textId="77777777" w:rsidR="004513E7" w:rsidRPr="009074C8" w:rsidRDefault="004513E7" w:rsidP="00507C10">
            <w:pPr>
              <w:pStyle w:val="TAL"/>
              <w:rPr>
                <w:rFonts w:asciiTheme="majorHAnsi" w:hAnsiTheme="majorHAnsi" w:cstheme="majorHAnsi"/>
                <w:szCs w:val="18"/>
                <w:lang w:eastAsia="ja-JP"/>
              </w:rPr>
            </w:pPr>
            <w:r w:rsidRPr="009074C8">
              <w:rPr>
                <w:rFonts w:asciiTheme="majorHAnsi" w:hAnsiTheme="majorHAnsi" w:cstheme="majorHAnsi"/>
                <w:szCs w:val="18"/>
                <w:lang w:eastAsia="ja-JP"/>
              </w:rPr>
              <w:t>32-2</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00F1C341" w14:textId="77777777" w:rsidR="004513E7" w:rsidRPr="009074C8" w:rsidRDefault="004513E7" w:rsidP="00507C10">
            <w:pPr>
              <w:pStyle w:val="TAL"/>
              <w:rPr>
                <w:rFonts w:asciiTheme="majorHAnsi" w:eastAsia="SimSun" w:hAnsiTheme="majorHAnsi" w:cstheme="majorHAnsi"/>
                <w:szCs w:val="18"/>
                <w:lang w:eastAsia="zh-CN"/>
              </w:rPr>
            </w:pPr>
            <w:r w:rsidRPr="009074C8">
              <w:rPr>
                <w:strike/>
                <w:color w:val="FF0000"/>
              </w:rPr>
              <w:t>[</w:t>
            </w:r>
            <w:r w:rsidRPr="009074C8">
              <w:rPr>
                <w:color w:val="000000" w:themeColor="text1"/>
              </w:rPr>
              <w:t xml:space="preserve">Receiving NR sidelink of PSFCH/S-SSB </w:t>
            </w:r>
            <w:r w:rsidRPr="009074C8">
              <w:rPr>
                <w:strike/>
                <w:color w:val="FF0000"/>
              </w:rPr>
              <w:t>only]</w:t>
            </w:r>
          </w:p>
        </w:tc>
        <w:tc>
          <w:tcPr>
            <w:tcW w:w="1416" w:type="pct"/>
            <w:tcBorders>
              <w:top w:val="single" w:sz="4" w:space="0" w:color="auto"/>
              <w:left w:val="single" w:sz="4" w:space="0" w:color="auto"/>
              <w:bottom w:val="single" w:sz="4" w:space="0" w:color="auto"/>
              <w:right w:val="single" w:sz="4" w:space="0" w:color="auto"/>
            </w:tcBorders>
            <w:shd w:val="clear" w:color="auto" w:fill="auto"/>
            <w:hideMark/>
          </w:tcPr>
          <w:p w14:paraId="55DC562D" w14:textId="77777777" w:rsidR="004513E7" w:rsidRDefault="004513E7" w:rsidP="00507C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074C8">
              <w:rPr>
                <w:rFonts w:asciiTheme="majorHAnsi" w:eastAsia="Malgun Gothic" w:hAnsiTheme="majorHAnsi" w:cstheme="majorHAnsi"/>
                <w:sz w:val="18"/>
                <w:szCs w:val="18"/>
                <w:lang w:eastAsia="ko-KR"/>
              </w:rPr>
              <w:t>1) UE can receive NR PSFCH/S-SSB</w:t>
            </w:r>
            <w:r w:rsidRPr="009074C8">
              <w:rPr>
                <w:rFonts w:asciiTheme="majorHAnsi" w:eastAsia="Malgun Gothic" w:hAnsiTheme="majorHAnsi" w:cstheme="majorHAnsi"/>
                <w:strike/>
                <w:color w:val="FF0000"/>
                <w:sz w:val="18"/>
                <w:szCs w:val="18"/>
                <w:lang w:eastAsia="ko-KR"/>
              </w:rPr>
              <w:t xml:space="preserve"> only</w:t>
            </w:r>
            <w:r w:rsidRPr="009074C8">
              <w:rPr>
                <w:rFonts w:asciiTheme="majorHAnsi" w:eastAsia="Malgun Gothic" w:hAnsiTheme="majorHAnsi" w:cstheme="majorHAnsi"/>
                <w:sz w:val="18"/>
                <w:szCs w:val="18"/>
                <w:lang w:eastAsia="ko-KR"/>
              </w:rPr>
              <w:t>.</w:t>
            </w:r>
          </w:p>
          <w:p w14:paraId="00E2D3B8" w14:textId="77777777" w:rsidR="004513E7" w:rsidRDefault="004513E7" w:rsidP="00507C10">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680348">
              <w:rPr>
                <w:rFonts w:asciiTheme="majorHAnsi" w:eastAsiaTheme="minorEastAsia" w:hAnsiTheme="majorHAnsi" w:cstheme="majorHAnsi" w:hint="eastAsia"/>
                <w:sz w:val="18"/>
                <w:szCs w:val="18"/>
                <w:highlight w:val="yellow"/>
              </w:rPr>
              <w:t>F</w:t>
            </w:r>
            <w:r w:rsidRPr="00680348">
              <w:rPr>
                <w:rFonts w:asciiTheme="majorHAnsi" w:eastAsiaTheme="minorEastAsia" w:hAnsiTheme="majorHAnsi" w:cstheme="majorHAnsi"/>
                <w:sz w:val="18"/>
                <w:szCs w:val="18"/>
                <w:highlight w:val="yellow"/>
              </w:rPr>
              <w:t xml:space="preserve">FS whether to split </w:t>
            </w:r>
            <w:r>
              <w:rPr>
                <w:rFonts w:asciiTheme="majorHAnsi" w:eastAsiaTheme="minorEastAsia" w:hAnsiTheme="majorHAnsi" w:cstheme="majorHAnsi"/>
                <w:sz w:val="18"/>
                <w:szCs w:val="18"/>
                <w:highlight w:val="yellow"/>
              </w:rPr>
              <w:t xml:space="preserve">the capabilities for </w:t>
            </w:r>
            <w:r w:rsidRPr="00680348">
              <w:rPr>
                <w:rFonts w:asciiTheme="majorHAnsi" w:eastAsiaTheme="minorEastAsia" w:hAnsiTheme="majorHAnsi" w:cstheme="majorHAnsi"/>
                <w:sz w:val="18"/>
                <w:szCs w:val="18"/>
                <w:highlight w:val="yellow"/>
              </w:rPr>
              <w:t>PSFCH and S-SSB receptions as different FGs</w:t>
            </w:r>
          </w:p>
          <w:p w14:paraId="18E0F0D8" w14:textId="77777777" w:rsidR="004513E7" w:rsidRPr="00E3055F" w:rsidRDefault="004513E7" w:rsidP="00507C10">
            <w:pPr>
              <w:autoSpaceDE w:val="0"/>
              <w:autoSpaceDN w:val="0"/>
              <w:adjustRightInd w:val="0"/>
              <w:snapToGrid w:val="0"/>
              <w:spacing w:afterLines="50" w:after="120"/>
              <w:contextualSpacing/>
              <w:jc w:val="both"/>
              <w:rPr>
                <w:rFonts w:asciiTheme="majorHAnsi" w:eastAsia="MS Mincho" w:hAnsiTheme="majorHAnsi" w:cstheme="majorHAnsi"/>
                <w:sz w:val="18"/>
                <w:szCs w:val="18"/>
              </w:rPr>
            </w:pPr>
            <w:r w:rsidRPr="008A49E9">
              <w:rPr>
                <w:rFonts w:asciiTheme="majorHAnsi" w:eastAsia="MS Mincho" w:hAnsiTheme="majorHAnsi" w:cstheme="majorHAnsi" w:hint="eastAsia"/>
                <w:color w:val="FF0000"/>
                <w:sz w:val="18"/>
                <w:szCs w:val="18"/>
                <w:shd w:val="clear" w:color="auto" w:fill="FFFF00"/>
              </w:rPr>
              <w:t>F</w:t>
            </w:r>
            <w:r w:rsidRPr="008A49E9">
              <w:rPr>
                <w:rFonts w:asciiTheme="majorHAnsi" w:eastAsia="MS Mincho" w:hAnsiTheme="majorHAnsi" w:cstheme="majorHAnsi"/>
                <w:color w:val="FF0000"/>
                <w:sz w:val="18"/>
                <w:szCs w:val="18"/>
                <w:shd w:val="clear" w:color="auto" w:fill="FFFF00"/>
              </w:rPr>
              <w:t>FS whether other components will be included</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08844E63" w14:textId="77777777" w:rsidR="004513E7" w:rsidRDefault="004513E7" w:rsidP="00507C10">
            <w:pPr>
              <w:pStyle w:val="TAL"/>
              <w:rPr>
                <w:rFonts w:asciiTheme="majorHAnsi" w:hAnsiTheme="majorHAnsi" w:cstheme="majorHAnsi"/>
                <w:szCs w:val="18"/>
                <w:lang w:eastAsia="ko-KR"/>
              </w:rPr>
            </w:pPr>
            <w:r>
              <w:rPr>
                <w:rFonts w:asciiTheme="majorHAnsi" w:hAnsiTheme="majorHAnsi" w:cstheme="majorHAnsi"/>
                <w:szCs w:val="18"/>
                <w:lang w:eastAsia="ko-KR"/>
              </w:rPr>
              <w:t>None</w:t>
            </w:r>
          </w:p>
        </w:tc>
        <w:tc>
          <w:tcPr>
            <w:tcW w:w="191" w:type="pct"/>
            <w:tcBorders>
              <w:top w:val="single" w:sz="4" w:space="0" w:color="auto"/>
              <w:left w:val="single" w:sz="4" w:space="0" w:color="auto"/>
              <w:bottom w:val="single" w:sz="4" w:space="0" w:color="auto"/>
              <w:right w:val="single" w:sz="4" w:space="0" w:color="auto"/>
            </w:tcBorders>
            <w:shd w:val="clear" w:color="auto" w:fill="FFFF00"/>
            <w:hideMark/>
          </w:tcPr>
          <w:p w14:paraId="56BFE89E" w14:textId="77777777" w:rsidR="004513E7" w:rsidRDefault="004513E7" w:rsidP="00507C10">
            <w:pPr>
              <w:pStyle w:val="TAL"/>
              <w:rPr>
                <w:rFonts w:asciiTheme="majorHAnsi" w:hAnsiTheme="majorHAnsi" w:cstheme="majorHAnsi"/>
                <w:szCs w:val="18"/>
                <w:lang w:eastAsia="ko-KR"/>
              </w:rPr>
            </w:pPr>
            <w:r>
              <w:rPr>
                <w:rFonts w:asciiTheme="majorHAnsi"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1B4BE3E2" w14:textId="77777777" w:rsidR="004513E7" w:rsidRDefault="004513E7" w:rsidP="00507C10">
            <w:pPr>
              <w:pStyle w:val="TAL"/>
              <w:rPr>
                <w:rFonts w:asciiTheme="majorHAnsi" w:hAnsiTheme="majorHAnsi" w:cstheme="majorHAnsi"/>
                <w:szCs w:val="18"/>
                <w:lang w:eastAsia="ko-KR"/>
              </w:rPr>
            </w:pPr>
            <w:r>
              <w:rPr>
                <w:rFonts w:asciiTheme="majorHAnsi" w:hAnsiTheme="majorHAnsi" w:cstheme="majorHAnsi"/>
                <w:szCs w:val="18"/>
                <w:lang w:eastAsia="ko-KR"/>
              </w:rPr>
              <w:t>[No]</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4972153D" w14:textId="77777777" w:rsidR="004513E7" w:rsidRDefault="004513E7" w:rsidP="00507C10">
            <w:pPr>
              <w:pStyle w:val="TAL"/>
              <w:rPr>
                <w:rFonts w:asciiTheme="majorHAnsi"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38A5B195" w14:textId="77777777" w:rsidR="004513E7" w:rsidRDefault="004513E7" w:rsidP="00507C10">
            <w:pPr>
              <w:pStyle w:val="TAL"/>
              <w:rPr>
                <w:rFonts w:asciiTheme="majorHAnsi" w:hAnsiTheme="majorHAnsi" w:cstheme="majorHAnsi"/>
                <w:szCs w:val="18"/>
                <w:lang w:eastAsia="ja-JP"/>
              </w:rPr>
            </w:pPr>
            <w:r>
              <w:rPr>
                <w:rFonts w:asciiTheme="majorHAnsi"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79A7499" w14:textId="77777777" w:rsidR="004513E7" w:rsidRDefault="004513E7" w:rsidP="00507C10">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0B77F8C3" w14:textId="77777777" w:rsidR="004513E7" w:rsidRDefault="004513E7" w:rsidP="00507C10">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14:paraId="148F08E4" w14:textId="77777777" w:rsidR="004513E7" w:rsidRDefault="004513E7" w:rsidP="00507C10">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shd w:val="clear" w:color="auto" w:fill="FFFF00"/>
          </w:tcPr>
          <w:p w14:paraId="4E54C135" w14:textId="77777777" w:rsidR="004513E7" w:rsidRDefault="004513E7" w:rsidP="00507C10">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2484F8CE" w14:textId="77777777" w:rsidR="004513E7" w:rsidRDefault="004513E7" w:rsidP="00507C10">
            <w:pPr>
              <w:pStyle w:val="TAL"/>
              <w:rPr>
                <w:rFonts w:asciiTheme="majorHAnsi" w:hAnsiTheme="majorHAnsi" w:cstheme="majorHAnsi"/>
                <w:szCs w:val="18"/>
              </w:rPr>
            </w:pPr>
            <w:r>
              <w:rPr>
                <w:color w:val="000000" w:themeColor="text1"/>
              </w:rPr>
              <w:t xml:space="preserve">Optional with capability </w:t>
            </w:r>
            <w:proofErr w:type="spellStart"/>
            <w:r>
              <w:rPr>
                <w:color w:val="000000" w:themeColor="text1"/>
              </w:rPr>
              <w:t>signalling</w:t>
            </w:r>
            <w:proofErr w:type="spellEnd"/>
            <w:r>
              <w:rPr>
                <w:color w:val="000000" w:themeColor="text1"/>
              </w:rPr>
              <w:t>. FFS: For UE supports NR sidelink, UE must indicate this FG is supported.</w:t>
            </w:r>
          </w:p>
        </w:tc>
      </w:tr>
    </w:tbl>
    <w:p w14:paraId="52C6BD56" w14:textId="77777777" w:rsidR="004513E7" w:rsidRPr="003C5418" w:rsidRDefault="004513E7" w:rsidP="004513E7">
      <w:pPr>
        <w:spacing w:afterLines="50" w:after="120"/>
        <w:ind w:leftChars="100" w:left="240"/>
        <w:jc w:val="both"/>
        <w:rPr>
          <w:b/>
          <w:bCs/>
          <w:szCs w:val="21"/>
        </w:rPr>
      </w:pPr>
      <w:r>
        <w:rPr>
          <w:rFonts w:eastAsia="MS PGothic" w:hint="eastAsia"/>
          <w:color w:val="000000" w:themeColor="text1"/>
        </w:rPr>
        <w:t>N</w:t>
      </w:r>
      <w:r>
        <w:rPr>
          <w:rFonts w:eastAsia="MS PGothic"/>
          <w:color w:val="000000" w:themeColor="text1"/>
        </w:rPr>
        <w:t>ote that any contents highlighted in yellow mean FFS and to be discussed further.</w:t>
      </w:r>
    </w:p>
    <w:p w14:paraId="2D5A614A" w14:textId="77777777" w:rsidR="004513E7" w:rsidRPr="004513E7" w:rsidRDefault="004513E7" w:rsidP="0037689A">
      <w:pPr>
        <w:pStyle w:val="ListParagraph"/>
        <w:numPr>
          <w:ilvl w:val="1"/>
          <w:numId w:val="13"/>
        </w:numPr>
        <w:spacing w:afterLines="50" w:after="120"/>
        <w:jc w:val="both"/>
        <w:rPr>
          <w:rFonts w:ascii="Times New Roman" w:eastAsia="MS PGothic" w:hAnsi="Times New Roman"/>
          <w:color w:val="000000" w:themeColor="text1"/>
          <w:sz w:val="24"/>
          <w:szCs w:val="24"/>
          <w:lang w:eastAsia="zh-CN"/>
        </w:rPr>
      </w:pPr>
      <w:r w:rsidRPr="004513E7">
        <w:rPr>
          <w:rFonts w:ascii="Times New Roman" w:eastAsia="MS PGothic" w:hAnsi="Times New Roman"/>
          <w:color w:val="000000" w:themeColor="text1"/>
          <w:sz w:val="24"/>
          <w:szCs w:val="24"/>
          <w:lang w:eastAsia="zh-CN"/>
        </w:rPr>
        <w:t>FFS: If it exists, UE without NR SL reception supports none of FGs 15-14, 15-19, 15-22, 15-23, 15-24, 15-1, 15-11, 15-4, and 32-2.</w:t>
      </w:r>
    </w:p>
    <w:p w14:paraId="49AE577E" w14:textId="08DA3270" w:rsidR="00B978F3" w:rsidRPr="007267AA" w:rsidRDefault="004513E7" w:rsidP="0037689A">
      <w:pPr>
        <w:pStyle w:val="ListParagraph"/>
        <w:numPr>
          <w:ilvl w:val="1"/>
          <w:numId w:val="13"/>
        </w:numPr>
        <w:spacing w:afterLines="50" w:after="120"/>
        <w:jc w:val="both"/>
        <w:rPr>
          <w:rFonts w:ascii="Times New Roman" w:eastAsia="MS PGothic" w:hAnsi="Times New Roman"/>
          <w:color w:val="000000" w:themeColor="text1"/>
          <w:sz w:val="24"/>
          <w:szCs w:val="24"/>
          <w:lang w:eastAsia="zh-CN"/>
        </w:rPr>
      </w:pPr>
      <w:r w:rsidRPr="004513E7">
        <w:rPr>
          <w:rFonts w:ascii="Times New Roman" w:eastAsia="MS PGothic" w:hAnsi="Times New Roman"/>
          <w:color w:val="000000" w:themeColor="text1"/>
          <w:sz w:val="24"/>
          <w:szCs w:val="24"/>
          <w:lang w:eastAsia="zh-CN"/>
        </w:rPr>
        <w:t>FFS number of simultaneous PSFCH receptions and/or transmissions and whether/how to report separately or jointly for inter-UE coordination and HARQ-ACK reporting</w:t>
      </w:r>
    </w:p>
    <w:p w14:paraId="2D6F4ACD" w14:textId="77777777" w:rsidR="007267AA" w:rsidRDefault="007267AA" w:rsidP="00F16EFF">
      <w:pPr>
        <w:jc w:val="both"/>
      </w:pPr>
    </w:p>
    <w:p w14:paraId="4C0B3B85" w14:textId="35CDA63D" w:rsidR="00F16EFF" w:rsidRPr="006400C7" w:rsidRDefault="00F16EFF" w:rsidP="00F16EFF">
      <w:pPr>
        <w:jc w:val="both"/>
      </w:pPr>
      <w:r>
        <w:t xml:space="preserve">In this contribution, we </w:t>
      </w:r>
      <w:r w:rsidR="000A10EE">
        <w:t xml:space="preserve">provide our views on the </w:t>
      </w:r>
      <w:r w:rsidR="001C61CA">
        <w:t>RAN1 UE features on NR sidelink enhancement.</w:t>
      </w:r>
      <w:r w:rsidR="0048329B">
        <w:t xml:space="preserve"> </w:t>
      </w:r>
    </w:p>
    <w:p w14:paraId="46011A9F" w14:textId="684ECE59" w:rsidR="00885927" w:rsidRDefault="00EA5A5B" w:rsidP="0048329B">
      <w:pPr>
        <w:pStyle w:val="Heading1"/>
      </w:pPr>
      <w:r>
        <w:t>Discussion</w:t>
      </w:r>
      <w:r w:rsidR="002757CB">
        <w:t xml:space="preserve"> </w:t>
      </w:r>
    </w:p>
    <w:p w14:paraId="406B92C8" w14:textId="16E413FD" w:rsidR="00B978F3" w:rsidRPr="00E81FDD" w:rsidRDefault="00E81FDD" w:rsidP="00B978F3">
      <w:pPr>
        <w:jc w:val="both"/>
        <w:rPr>
          <w:bCs/>
          <w:iCs/>
        </w:rPr>
      </w:pPr>
      <w:r>
        <w:rPr>
          <w:bCs/>
          <w:iCs/>
        </w:rPr>
        <w:t xml:space="preserve">The feature 32-2 of receiving NR sidelink of PSFCH/S-SSB was agreed. It is open whether to split the capabilities for PSFCH and S-SSB reception as different feature groups. We think there is no need to further split the feature group since we have an agreement of defining sidelink reception Type B UE which is able to perform PSFCH and S-SSB reception. Furthermore, a UE capable of receiving S-SSB is contained in feature 15-4 and a UE capable of receiving PSFCH is contained in feature 15-11. Hence, there is no need to further split the capabilities for PSFCH and S-SSB receptions. Also, there is no pre-requisite feature group for feature 32-2. </w:t>
      </w:r>
    </w:p>
    <w:p w14:paraId="20CAD2AA" w14:textId="77777777" w:rsidR="00E81FDD" w:rsidRDefault="00E81FDD" w:rsidP="00B978F3">
      <w:pPr>
        <w:jc w:val="both"/>
        <w:rPr>
          <w:b/>
          <w:i/>
          <w:u w:val="single"/>
        </w:rPr>
      </w:pPr>
    </w:p>
    <w:p w14:paraId="5126C248" w14:textId="77777777" w:rsidR="00B978F3" w:rsidRDefault="007A0C67" w:rsidP="00B978F3">
      <w:pPr>
        <w:jc w:val="both"/>
        <w:rPr>
          <w:i/>
        </w:rPr>
      </w:pPr>
      <w:r w:rsidRPr="003C2425">
        <w:rPr>
          <w:b/>
          <w:i/>
          <w:u w:val="single"/>
        </w:rPr>
        <w:t xml:space="preserve">Proposal </w:t>
      </w:r>
      <w:r>
        <w:rPr>
          <w:b/>
          <w:i/>
          <w:u w:val="single"/>
        </w:rPr>
        <w:t>1</w:t>
      </w:r>
      <w:r w:rsidRPr="003C2425">
        <w:rPr>
          <w:b/>
          <w:i/>
          <w:u w:val="single"/>
        </w:rPr>
        <w:t>:</w:t>
      </w:r>
      <w:r w:rsidRPr="003C2425">
        <w:rPr>
          <w:i/>
        </w:rPr>
        <w:t xml:space="preserve"> </w:t>
      </w:r>
      <w:r w:rsidR="00B978F3">
        <w:rPr>
          <w:i/>
        </w:rPr>
        <w:t xml:space="preserve">In feature 32-2, </w:t>
      </w:r>
    </w:p>
    <w:p w14:paraId="5CD28775" w14:textId="13A373C1" w:rsidR="00B978F3" w:rsidRPr="00B978F3" w:rsidRDefault="00B978F3" w:rsidP="0037689A">
      <w:pPr>
        <w:pStyle w:val="ListParagraph"/>
        <w:numPr>
          <w:ilvl w:val="0"/>
          <w:numId w:val="14"/>
        </w:numPr>
        <w:jc w:val="both"/>
        <w:rPr>
          <w:rFonts w:ascii="Times New Roman" w:eastAsia="Times New Roman" w:hAnsi="Times New Roman"/>
          <w:i/>
          <w:sz w:val="24"/>
          <w:szCs w:val="24"/>
          <w:lang w:eastAsia="zh-CN"/>
        </w:rPr>
      </w:pPr>
      <w:r w:rsidRPr="00B978F3">
        <w:rPr>
          <w:rFonts w:ascii="Times New Roman" w:eastAsia="Times New Roman" w:hAnsi="Times New Roman"/>
          <w:i/>
          <w:sz w:val="24"/>
          <w:szCs w:val="24"/>
          <w:lang w:eastAsia="zh-CN"/>
        </w:rPr>
        <w:t>no need to split the capabilities for PSFCH and S-SSB receptions as different FGs</w:t>
      </w:r>
    </w:p>
    <w:p w14:paraId="05665554" w14:textId="68DFD804" w:rsidR="00B978F3" w:rsidRPr="00B978F3" w:rsidRDefault="00B978F3" w:rsidP="0037689A">
      <w:pPr>
        <w:pStyle w:val="ListParagraph"/>
        <w:numPr>
          <w:ilvl w:val="0"/>
          <w:numId w:val="14"/>
        </w:numPr>
        <w:jc w:val="both"/>
        <w:rPr>
          <w:rFonts w:ascii="Times New Roman" w:eastAsia="Times New Roman" w:hAnsi="Times New Roman"/>
          <w:i/>
          <w:sz w:val="24"/>
          <w:szCs w:val="24"/>
          <w:lang w:eastAsia="zh-CN"/>
        </w:rPr>
      </w:pPr>
      <w:r w:rsidRPr="00B978F3">
        <w:rPr>
          <w:rFonts w:ascii="Times New Roman" w:eastAsia="Times New Roman" w:hAnsi="Times New Roman"/>
          <w:i/>
          <w:sz w:val="24"/>
          <w:szCs w:val="24"/>
          <w:lang w:eastAsia="zh-CN"/>
        </w:rPr>
        <w:t>no pre-requisite feature group exists</w:t>
      </w:r>
      <w:r w:rsidR="00A571A6">
        <w:rPr>
          <w:rFonts w:ascii="Times New Roman" w:eastAsia="Times New Roman" w:hAnsi="Times New Roman"/>
          <w:i/>
          <w:sz w:val="24"/>
          <w:szCs w:val="24"/>
          <w:lang w:eastAsia="zh-CN"/>
        </w:rPr>
        <w:t>.</w:t>
      </w:r>
    </w:p>
    <w:p w14:paraId="6CF5CFD8" w14:textId="46DF8EA7" w:rsidR="00B978F3" w:rsidRDefault="00B978F3" w:rsidP="00B978F3">
      <w:pPr>
        <w:jc w:val="both"/>
        <w:rPr>
          <w:i/>
        </w:rPr>
      </w:pPr>
    </w:p>
    <w:p w14:paraId="01F78D27" w14:textId="7357A73B" w:rsidR="00E81FDD" w:rsidRDefault="00E81FDD" w:rsidP="00B978F3">
      <w:pPr>
        <w:jc w:val="both"/>
        <w:rPr>
          <w:bCs/>
          <w:iCs/>
        </w:rPr>
      </w:pPr>
      <w:r>
        <w:rPr>
          <w:bCs/>
          <w:iCs/>
        </w:rPr>
        <w:t xml:space="preserve">The feature 32-4 of transmitting NR sidelink mode 2 with partial sensing was agreed. </w:t>
      </w:r>
      <w:r w:rsidR="00A571A6">
        <w:rPr>
          <w:bCs/>
          <w:iCs/>
        </w:rPr>
        <w:t xml:space="preserve">To allow the partial sensing operations, UE needs to perform sensing operations, which involves the PSCCH reception. Hence, the pre-requisite feature group for feature 32-4 is feature 15-1 (receiving NR sidelink). Without PSCCH reception, a UE cannot perform partial sensing. </w:t>
      </w:r>
    </w:p>
    <w:p w14:paraId="04B774B4" w14:textId="77777777" w:rsidR="00C15D5D" w:rsidRPr="00A571A6" w:rsidRDefault="00C15D5D" w:rsidP="00B978F3">
      <w:pPr>
        <w:jc w:val="both"/>
        <w:rPr>
          <w:bCs/>
          <w:iCs/>
        </w:rPr>
      </w:pPr>
    </w:p>
    <w:p w14:paraId="3824887A" w14:textId="77980FDE" w:rsidR="00A449EF" w:rsidRDefault="00B978F3" w:rsidP="00A571A6">
      <w:pPr>
        <w:jc w:val="both"/>
        <w:rPr>
          <w:i/>
        </w:rPr>
      </w:pPr>
      <w:r w:rsidRPr="003C2425">
        <w:rPr>
          <w:b/>
          <w:i/>
          <w:u w:val="single"/>
        </w:rPr>
        <w:lastRenderedPageBreak/>
        <w:t xml:space="preserve">Proposal </w:t>
      </w:r>
      <w:r w:rsidR="00764FFB">
        <w:rPr>
          <w:b/>
          <w:i/>
          <w:u w:val="single"/>
        </w:rPr>
        <w:t>2</w:t>
      </w:r>
      <w:r w:rsidRPr="003C2425">
        <w:rPr>
          <w:b/>
          <w:i/>
          <w:u w:val="single"/>
        </w:rPr>
        <w:t>:</w:t>
      </w:r>
      <w:r w:rsidRPr="003C2425">
        <w:rPr>
          <w:i/>
        </w:rPr>
        <w:t xml:space="preserve"> </w:t>
      </w:r>
      <w:r>
        <w:rPr>
          <w:i/>
        </w:rPr>
        <w:t xml:space="preserve">In feature 32-4, </w:t>
      </w:r>
      <w:r w:rsidR="00A449EF" w:rsidRPr="00A571A6">
        <w:rPr>
          <w:i/>
        </w:rPr>
        <w:t xml:space="preserve">pre-requisite feature group is </w:t>
      </w:r>
      <w:r w:rsidR="00764FFB" w:rsidRPr="00A571A6">
        <w:rPr>
          <w:i/>
        </w:rPr>
        <w:t>15-1</w:t>
      </w:r>
      <w:r w:rsidR="00A571A6">
        <w:rPr>
          <w:i/>
        </w:rPr>
        <w:t>.</w:t>
      </w:r>
    </w:p>
    <w:p w14:paraId="1FA5A280" w14:textId="77777777" w:rsidR="00A571A6" w:rsidRPr="00A571A6" w:rsidRDefault="00A571A6" w:rsidP="00A571A6">
      <w:pPr>
        <w:jc w:val="both"/>
        <w:rPr>
          <w:i/>
        </w:rPr>
      </w:pPr>
    </w:p>
    <w:p w14:paraId="403956C7" w14:textId="2BA79C8A" w:rsidR="00A449EF" w:rsidRDefault="00A571A6" w:rsidP="00B978F3">
      <w:pPr>
        <w:jc w:val="both"/>
        <w:rPr>
          <w:bCs/>
          <w:iCs/>
        </w:rPr>
      </w:pPr>
      <w:r>
        <w:rPr>
          <w:bCs/>
          <w:iCs/>
        </w:rPr>
        <w:t xml:space="preserve">The feature 32-4a of transmitting NR sidelink mode 2 with random resource selection was agreed. The random resource selection does not require any sensing results, and hence, there is no pre-requisite feature group for feature 32-4a. </w:t>
      </w:r>
    </w:p>
    <w:p w14:paraId="2CA38318" w14:textId="77777777" w:rsidR="00A571A6" w:rsidRDefault="00A571A6" w:rsidP="00B978F3">
      <w:pPr>
        <w:jc w:val="both"/>
        <w:rPr>
          <w:i/>
        </w:rPr>
      </w:pPr>
    </w:p>
    <w:p w14:paraId="540284BF" w14:textId="7FAB80C7" w:rsidR="00A571A6" w:rsidRDefault="00764FFB" w:rsidP="00764FFB">
      <w:pPr>
        <w:jc w:val="both"/>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In feature 32-4a, no pre-requisite feature group exists. </w:t>
      </w:r>
    </w:p>
    <w:p w14:paraId="219CC1FB" w14:textId="717859FC" w:rsidR="00B978F3" w:rsidRDefault="00B978F3" w:rsidP="00B978F3">
      <w:pPr>
        <w:jc w:val="both"/>
        <w:rPr>
          <w:i/>
        </w:rPr>
      </w:pPr>
    </w:p>
    <w:p w14:paraId="312116F4" w14:textId="020D3D55" w:rsidR="00A571A6" w:rsidRDefault="00A571A6" w:rsidP="00B978F3">
      <w:pPr>
        <w:jc w:val="both"/>
        <w:rPr>
          <w:iCs/>
        </w:rPr>
      </w:pPr>
      <w:r>
        <w:rPr>
          <w:iCs/>
        </w:rPr>
        <w:t xml:space="preserve">In features 32-2, 32-4 and 32-4a, a UE may report these capabilities to </w:t>
      </w:r>
      <w:proofErr w:type="spellStart"/>
      <w:r>
        <w:rPr>
          <w:iCs/>
        </w:rPr>
        <w:t>gNB</w:t>
      </w:r>
      <w:proofErr w:type="spellEnd"/>
      <w:r>
        <w:rPr>
          <w:iCs/>
        </w:rPr>
        <w:t xml:space="preserve"> so that </w:t>
      </w:r>
      <w:proofErr w:type="spellStart"/>
      <w:r>
        <w:rPr>
          <w:iCs/>
        </w:rPr>
        <w:t>gNB</w:t>
      </w:r>
      <w:proofErr w:type="spellEnd"/>
      <w:r>
        <w:rPr>
          <w:iCs/>
        </w:rPr>
        <w:t xml:space="preserve"> know how many UEs using a resource pool performs partial sensing, performs random resource selection, or receives only PFSCH and S-SSB. This facilitates </w:t>
      </w:r>
      <w:proofErr w:type="spellStart"/>
      <w:r>
        <w:rPr>
          <w:iCs/>
        </w:rPr>
        <w:t>gNB’s</w:t>
      </w:r>
      <w:proofErr w:type="spellEnd"/>
      <w:r>
        <w:rPr>
          <w:iCs/>
        </w:rPr>
        <w:t xml:space="preserve"> configuration of resource pools, e.g., whether a resource pool supports mixed resource allocation schemes. </w:t>
      </w:r>
    </w:p>
    <w:p w14:paraId="50F69070" w14:textId="1E10049F" w:rsidR="00A571A6" w:rsidRDefault="00A571A6" w:rsidP="00B978F3">
      <w:pPr>
        <w:jc w:val="both"/>
        <w:rPr>
          <w:iCs/>
        </w:rPr>
      </w:pPr>
    </w:p>
    <w:p w14:paraId="678E1084" w14:textId="4D5A97D0" w:rsidR="00A571A6" w:rsidRDefault="00A571A6" w:rsidP="00B978F3">
      <w:pPr>
        <w:jc w:val="both"/>
        <w:rPr>
          <w:iCs/>
        </w:rPr>
      </w:pPr>
      <w:r>
        <w:rPr>
          <w:iCs/>
        </w:rPr>
        <w:t>On the other hand, we do not think UE’s capability of par</w:t>
      </w:r>
      <w:r w:rsidR="00001FB9">
        <w:rPr>
          <w:iCs/>
        </w:rPr>
        <w:t xml:space="preserve">tial sensing, random resource selection or receiving PSFCH/S-SSB only needs to be exchanged between UEs. </w:t>
      </w:r>
    </w:p>
    <w:p w14:paraId="277EEAAB" w14:textId="4AFD6F5F" w:rsidR="00001FB9" w:rsidRDefault="00001FB9" w:rsidP="00B978F3">
      <w:pPr>
        <w:jc w:val="both"/>
        <w:rPr>
          <w:iCs/>
        </w:rPr>
      </w:pPr>
    </w:p>
    <w:p w14:paraId="77A673C3" w14:textId="53F6B984" w:rsidR="00001FB9" w:rsidRDefault="00001FB9" w:rsidP="00B978F3">
      <w:pPr>
        <w:jc w:val="both"/>
        <w:rPr>
          <w:iCs/>
        </w:rPr>
      </w:pPr>
      <w:r>
        <w:rPr>
          <w:iCs/>
        </w:rPr>
        <w:t xml:space="preserve">Like other release 16 sidelink features, we think the granularity of features 32-2, 32-4 and 32-4a should be per band. </w:t>
      </w:r>
    </w:p>
    <w:p w14:paraId="6986E2CB" w14:textId="77777777" w:rsidR="00A571A6" w:rsidRPr="00A571A6" w:rsidRDefault="00A571A6" w:rsidP="00B978F3">
      <w:pPr>
        <w:jc w:val="both"/>
        <w:rPr>
          <w:iCs/>
        </w:rPr>
      </w:pPr>
    </w:p>
    <w:p w14:paraId="4BB43EC4" w14:textId="38BFAE1F" w:rsidR="00B978F3" w:rsidRDefault="00B978F3" w:rsidP="00B978F3">
      <w:pPr>
        <w:jc w:val="both"/>
        <w:rPr>
          <w:i/>
        </w:rPr>
      </w:pPr>
      <w:r w:rsidRPr="003C2425">
        <w:rPr>
          <w:b/>
          <w:i/>
          <w:u w:val="single"/>
        </w:rPr>
        <w:t xml:space="preserve">Proposal </w:t>
      </w:r>
      <w:r w:rsidR="00A571A6">
        <w:rPr>
          <w:b/>
          <w:i/>
          <w:u w:val="single"/>
        </w:rPr>
        <w:t>4</w:t>
      </w:r>
      <w:r w:rsidRPr="003C2425">
        <w:rPr>
          <w:b/>
          <w:i/>
          <w:u w:val="single"/>
        </w:rPr>
        <w:t>:</w:t>
      </w:r>
      <w:r w:rsidRPr="003C2425">
        <w:rPr>
          <w:i/>
        </w:rPr>
        <w:t xml:space="preserve"> </w:t>
      </w:r>
      <w:r>
        <w:rPr>
          <w:i/>
        </w:rPr>
        <w:t>In features 32-2, 32-4, 32-4a,</w:t>
      </w:r>
    </w:p>
    <w:p w14:paraId="157EBAFE" w14:textId="013D8C74" w:rsidR="00B978F3" w:rsidRPr="00B978F3" w:rsidRDefault="00A571A6" w:rsidP="0037689A">
      <w:pPr>
        <w:pStyle w:val="ListParagraph"/>
        <w:numPr>
          <w:ilvl w:val="0"/>
          <w:numId w:val="14"/>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n</w:t>
      </w:r>
      <w:r w:rsidR="00B978F3" w:rsidRPr="00B978F3">
        <w:rPr>
          <w:rFonts w:ascii="Times New Roman" w:eastAsia="Times New Roman" w:hAnsi="Times New Roman"/>
          <w:i/>
          <w:sz w:val="24"/>
          <w:szCs w:val="24"/>
          <w:lang w:eastAsia="zh-CN"/>
        </w:rPr>
        <w:t xml:space="preserve">eed for the </w:t>
      </w:r>
      <w:proofErr w:type="spellStart"/>
      <w:r w:rsidR="00B978F3" w:rsidRPr="00B978F3">
        <w:rPr>
          <w:rFonts w:ascii="Times New Roman" w:eastAsia="Times New Roman" w:hAnsi="Times New Roman"/>
          <w:i/>
          <w:sz w:val="24"/>
          <w:szCs w:val="24"/>
          <w:lang w:eastAsia="zh-CN"/>
        </w:rPr>
        <w:t>gNB</w:t>
      </w:r>
      <w:proofErr w:type="spellEnd"/>
      <w:r w:rsidR="00B978F3" w:rsidRPr="00B978F3">
        <w:rPr>
          <w:rFonts w:ascii="Times New Roman" w:eastAsia="Times New Roman" w:hAnsi="Times New Roman"/>
          <w:i/>
          <w:sz w:val="24"/>
          <w:szCs w:val="24"/>
          <w:lang w:eastAsia="zh-CN"/>
        </w:rPr>
        <w:t xml:space="preserve"> to know if the feature is supported</w:t>
      </w:r>
    </w:p>
    <w:p w14:paraId="39C6CAD2" w14:textId="6D33A804" w:rsidR="00B978F3" w:rsidRDefault="00A571A6" w:rsidP="0037689A">
      <w:pPr>
        <w:pStyle w:val="ListParagraph"/>
        <w:numPr>
          <w:ilvl w:val="0"/>
          <w:numId w:val="14"/>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no</w:t>
      </w:r>
      <w:r w:rsidR="00B978F3" w:rsidRPr="00B978F3">
        <w:rPr>
          <w:rFonts w:ascii="Times New Roman" w:eastAsia="Times New Roman" w:hAnsi="Times New Roman"/>
          <w:i/>
          <w:sz w:val="24"/>
          <w:szCs w:val="24"/>
          <w:lang w:eastAsia="zh-CN"/>
        </w:rPr>
        <w:t xml:space="preserve"> need for other UEs to know if the feature is supported</w:t>
      </w:r>
    </w:p>
    <w:p w14:paraId="5BDB6F34" w14:textId="1F644DDC" w:rsidR="00B978F3" w:rsidRPr="00001FB9" w:rsidRDefault="00A571A6" w:rsidP="0037689A">
      <w:pPr>
        <w:pStyle w:val="ListParagraph"/>
        <w:numPr>
          <w:ilvl w:val="0"/>
          <w:numId w:val="14"/>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t</w:t>
      </w:r>
      <w:r w:rsidR="00A449EF">
        <w:rPr>
          <w:rFonts w:ascii="Times New Roman" w:eastAsia="Times New Roman" w:hAnsi="Times New Roman"/>
          <w:i/>
          <w:sz w:val="24"/>
          <w:szCs w:val="24"/>
          <w:lang w:eastAsia="zh-CN"/>
        </w:rPr>
        <w:t>he feature granularity is per band</w:t>
      </w:r>
      <w:r>
        <w:rPr>
          <w:rFonts w:ascii="Times New Roman" w:eastAsia="Times New Roman" w:hAnsi="Times New Roman"/>
          <w:i/>
          <w:sz w:val="24"/>
          <w:szCs w:val="24"/>
          <w:lang w:eastAsia="zh-CN"/>
        </w:rPr>
        <w:t>.</w:t>
      </w:r>
    </w:p>
    <w:p w14:paraId="4E344FF5" w14:textId="660BC67D" w:rsidR="00B978F3" w:rsidRDefault="00B978F3" w:rsidP="00EE5872">
      <w:pPr>
        <w:jc w:val="both"/>
      </w:pPr>
    </w:p>
    <w:p w14:paraId="6CCA93E1" w14:textId="7D448066" w:rsidR="00001FB9" w:rsidRDefault="00001FB9" w:rsidP="00EE5872">
      <w:pPr>
        <w:jc w:val="both"/>
      </w:pPr>
      <w:r>
        <w:t xml:space="preserve">There is a new agreement in RAN1 #107e meeting that Tx UE’s resource selection procedure should consider Rx UE’s sidelink DRX configuration. Specifically, the physical layer of the Tx UE selects and reports candidate resources in which at least a subset of the candidate resources is within the indicated active time of the Rx UE. This involves a modified resource selection procedure at the Tx UE. Hence, it is preferred to introduce a new UE feature to support this operation. Since the details of how </w:t>
      </w:r>
      <w:r w:rsidR="00121BAF">
        <w:t xml:space="preserve">to select/report candidate resource in which at least its subset is within Rx UE’s active time are still open, we could discuss the detailed components in a later stage. </w:t>
      </w:r>
      <w:r>
        <w:t xml:space="preserve"> </w:t>
      </w:r>
    </w:p>
    <w:p w14:paraId="698A1835" w14:textId="71CFA46F" w:rsidR="00001FB9" w:rsidRDefault="00001FB9" w:rsidP="00EE5872">
      <w:pPr>
        <w:jc w:val="both"/>
      </w:pPr>
    </w:p>
    <w:p w14:paraId="45E427D7" w14:textId="3472EC21" w:rsidR="00001FB9" w:rsidRDefault="00001FB9" w:rsidP="00EE5872">
      <w:pPr>
        <w:jc w:val="both"/>
      </w:pPr>
      <w:r w:rsidRPr="003C2425">
        <w:rPr>
          <w:b/>
          <w:i/>
          <w:u w:val="single"/>
        </w:rPr>
        <w:t xml:space="preserve">Proposal </w:t>
      </w:r>
      <w:r>
        <w:rPr>
          <w:b/>
          <w:i/>
          <w:u w:val="single"/>
        </w:rPr>
        <w:t>5</w:t>
      </w:r>
      <w:r w:rsidRPr="003C2425">
        <w:rPr>
          <w:b/>
          <w:i/>
          <w:u w:val="single"/>
        </w:rPr>
        <w:t>:</w:t>
      </w:r>
      <w:r w:rsidRPr="003C2425">
        <w:rPr>
          <w:i/>
        </w:rPr>
        <w:t xml:space="preserve"> </w:t>
      </w:r>
      <w:r>
        <w:rPr>
          <w:i/>
        </w:rPr>
        <w:t>Introduce a new feature of “transmitting NR sidelink mode 2 considering Rx UE’s sidelink DRX configuration.”</w:t>
      </w:r>
    </w:p>
    <w:p w14:paraId="42EC9D7B" w14:textId="77777777" w:rsidR="00121BAF" w:rsidRDefault="00121BAF" w:rsidP="00EE5872">
      <w:pPr>
        <w:jc w:val="both"/>
      </w:pPr>
    </w:p>
    <w:p w14:paraId="76D8EAA1" w14:textId="77777777" w:rsidR="00121BAF" w:rsidRDefault="006F55FA" w:rsidP="003D49AD">
      <w:pPr>
        <w:jc w:val="both"/>
        <w:rPr>
          <w:rFonts w:cs="Calibri"/>
          <w:iCs/>
          <w:szCs w:val="20"/>
        </w:rPr>
      </w:pPr>
      <w:r>
        <w:t xml:space="preserve">One RAN1 objective in Release 17 NR sidelink enhancement is to specify </w:t>
      </w:r>
      <w:r>
        <w:rPr>
          <w:lang w:eastAsia="ko-KR"/>
        </w:rPr>
        <w:t>i</w:t>
      </w:r>
      <w:r w:rsidRPr="007F6E5F">
        <w:rPr>
          <w:lang w:eastAsia="ko-KR"/>
        </w:rPr>
        <w:t>nter-UE coordination</w:t>
      </w:r>
      <w:r>
        <w:rPr>
          <w:lang w:eastAsia="ko-KR"/>
        </w:rPr>
        <w:t>. Two inter-UE coordination schemes are supported</w:t>
      </w:r>
      <w:r w:rsidR="002E56C4">
        <w:rPr>
          <w:lang w:eastAsia="ko-KR"/>
        </w:rPr>
        <w:t>.</w:t>
      </w:r>
      <w:r>
        <w:rPr>
          <w:lang w:eastAsia="ko-KR"/>
        </w:rPr>
        <w:t xml:space="preserve"> In inter-UE coordination scheme 1, t</w:t>
      </w:r>
      <w:r w:rsidRPr="006F55FA">
        <w:rPr>
          <w:rFonts w:cs="Calibri"/>
          <w:iCs/>
          <w:szCs w:val="20"/>
        </w:rPr>
        <w:t>he coordination information sent from UE-A to UE-B is the set of resources preferred and/or non-preferred for UE-B’s transmission</w:t>
      </w:r>
      <w:r>
        <w:rPr>
          <w:rFonts w:cs="Calibri"/>
          <w:iCs/>
          <w:szCs w:val="20"/>
        </w:rPr>
        <w:t>; In inter-UE coordination scheme 2, t</w:t>
      </w:r>
      <w:r w:rsidRPr="006F55FA">
        <w:rPr>
          <w:rFonts w:cs="Calibri"/>
          <w:iCs/>
          <w:szCs w:val="20"/>
        </w:rPr>
        <w:t>he coordination information sent from UE-A to UE-B is the presence of expected/potential detected resource conflict on the resources indicated by UE-B’s SCI</w:t>
      </w:r>
      <w:r>
        <w:rPr>
          <w:rFonts w:cs="Calibri"/>
          <w:iCs/>
          <w:szCs w:val="20"/>
        </w:rPr>
        <w:t xml:space="preserve">. </w:t>
      </w:r>
    </w:p>
    <w:p w14:paraId="01931ECC" w14:textId="1B43881F" w:rsidR="00121BAF" w:rsidRDefault="00121BAF" w:rsidP="003D49AD">
      <w:pPr>
        <w:jc w:val="both"/>
        <w:rPr>
          <w:rFonts w:cs="Calibri"/>
          <w:iCs/>
          <w:szCs w:val="20"/>
        </w:rPr>
      </w:pPr>
    </w:p>
    <w:p w14:paraId="08C9D6F5" w14:textId="2A205CBD" w:rsidR="00121BAF" w:rsidRDefault="00121BAF" w:rsidP="003D49AD">
      <w:pPr>
        <w:jc w:val="both"/>
        <w:rPr>
          <w:rFonts w:cs="Calibri"/>
          <w:iCs/>
          <w:szCs w:val="20"/>
        </w:rPr>
      </w:pPr>
      <w:r>
        <w:rPr>
          <w:rFonts w:cs="Calibri"/>
          <w:iCs/>
          <w:szCs w:val="20"/>
        </w:rPr>
        <w:t>It was agreed of two feature groups, where feature 32-5a is inter-UE coordination scheme 1 and feature 32-5b is inter-UE coordination scheme 2.</w:t>
      </w:r>
    </w:p>
    <w:p w14:paraId="369296C7" w14:textId="53D30170" w:rsidR="00121BAF" w:rsidRDefault="00121BAF" w:rsidP="003D49AD">
      <w:pPr>
        <w:jc w:val="both"/>
        <w:rPr>
          <w:rFonts w:cs="Calibri"/>
          <w:iCs/>
          <w:szCs w:val="20"/>
        </w:rPr>
      </w:pPr>
    </w:p>
    <w:p w14:paraId="308D4A06" w14:textId="74BFD130" w:rsidR="00F33887" w:rsidRDefault="00121BAF" w:rsidP="003D49AD">
      <w:pPr>
        <w:jc w:val="both"/>
        <w:rPr>
          <w:rFonts w:cs="Calibri"/>
          <w:iCs/>
          <w:szCs w:val="20"/>
        </w:rPr>
      </w:pPr>
      <w:r>
        <w:rPr>
          <w:rFonts w:cs="Calibri"/>
          <w:iCs/>
          <w:szCs w:val="20"/>
        </w:rPr>
        <w:t>One open issue is whether/how to split feature 32-5a into multiple feature groups. In our view, UE-A</w:t>
      </w:r>
      <w:r w:rsidR="002E4753">
        <w:rPr>
          <w:rFonts w:cs="Calibri"/>
          <w:iCs/>
          <w:szCs w:val="20"/>
        </w:rPr>
        <w:t>,</w:t>
      </w:r>
      <w:r>
        <w:rPr>
          <w:rFonts w:cs="Calibri"/>
          <w:iCs/>
          <w:szCs w:val="20"/>
        </w:rPr>
        <w:t xml:space="preserve"> which sends inter-UE coordination</w:t>
      </w:r>
      <w:r w:rsidR="002E4753">
        <w:rPr>
          <w:rFonts w:cs="Calibri"/>
          <w:iCs/>
          <w:szCs w:val="20"/>
        </w:rPr>
        <w:t xml:space="preserve"> scheme 1,</w:t>
      </w:r>
      <w:r>
        <w:rPr>
          <w:rFonts w:cs="Calibri"/>
          <w:iCs/>
          <w:szCs w:val="20"/>
        </w:rPr>
        <w:t xml:space="preserve"> needs to </w:t>
      </w:r>
      <w:r w:rsidR="002E4753">
        <w:rPr>
          <w:rFonts w:cs="Calibri"/>
          <w:iCs/>
          <w:szCs w:val="20"/>
        </w:rPr>
        <w:t xml:space="preserve">perform a new resource selection procedure to determine a set of preferred or non-preferred resources. </w:t>
      </w:r>
      <w:r w:rsidR="00F33887">
        <w:rPr>
          <w:rFonts w:cs="Calibri"/>
          <w:iCs/>
          <w:szCs w:val="20"/>
        </w:rPr>
        <w:t xml:space="preserve">Also, UE-B may optionally transmit a new SCI stage 2 format which contains a set of preferred or non-preferred resources. Hence, the transmission of new SCI stage 2 format should be part of the component for UE-A. </w:t>
      </w:r>
    </w:p>
    <w:p w14:paraId="1BE44519" w14:textId="77777777" w:rsidR="00F33887" w:rsidRDefault="00F33887" w:rsidP="003D49AD">
      <w:pPr>
        <w:jc w:val="both"/>
        <w:rPr>
          <w:rFonts w:cs="Calibri"/>
          <w:iCs/>
          <w:szCs w:val="20"/>
        </w:rPr>
      </w:pPr>
    </w:p>
    <w:p w14:paraId="741E6B7B" w14:textId="375D932F" w:rsidR="00F33887" w:rsidRDefault="002E4753" w:rsidP="003D49AD">
      <w:pPr>
        <w:jc w:val="both"/>
        <w:rPr>
          <w:rFonts w:cs="Calibri"/>
          <w:iCs/>
          <w:szCs w:val="20"/>
        </w:rPr>
      </w:pPr>
      <w:r>
        <w:rPr>
          <w:rFonts w:cs="Calibri"/>
          <w:iCs/>
          <w:szCs w:val="20"/>
        </w:rPr>
        <w:lastRenderedPageBreak/>
        <w:t>On the other hand, UE-B, which receives inter-UE coordination</w:t>
      </w:r>
      <w:r w:rsidR="00F33887">
        <w:rPr>
          <w:rFonts w:cs="Calibri"/>
          <w:iCs/>
          <w:szCs w:val="20"/>
        </w:rPr>
        <w:t xml:space="preserve"> scheme 1</w:t>
      </w:r>
      <w:r>
        <w:rPr>
          <w:rFonts w:cs="Calibri"/>
          <w:iCs/>
          <w:szCs w:val="20"/>
        </w:rPr>
        <w:t>, needs to utilize the received inter-UE coordination in its resource selection procedure. Additionally, UE-B may send the explicit request to provide the necessary information for UE-A’s generating inter-UE coordination</w:t>
      </w:r>
      <w:r w:rsidR="00F33887">
        <w:rPr>
          <w:rFonts w:cs="Calibri"/>
          <w:iCs/>
          <w:szCs w:val="20"/>
        </w:rPr>
        <w:t xml:space="preserve"> scheme 1</w:t>
      </w:r>
      <w:r>
        <w:rPr>
          <w:rFonts w:cs="Calibri"/>
          <w:iCs/>
          <w:szCs w:val="20"/>
        </w:rPr>
        <w:t>.</w:t>
      </w:r>
      <w:r w:rsidR="00F33887">
        <w:rPr>
          <w:rFonts w:cs="Calibri"/>
          <w:iCs/>
          <w:szCs w:val="20"/>
        </w:rPr>
        <w:t xml:space="preserve"> UE-B may optionally receive a new SCI stage 2 format which contains a set of preferred or non-preferred resources. Hence, the reception of new SCI stage 2 format should be part of the component for UE-B. </w:t>
      </w:r>
    </w:p>
    <w:p w14:paraId="245E9DDD" w14:textId="77777777" w:rsidR="002E4753" w:rsidRDefault="002E4753" w:rsidP="003D49AD">
      <w:pPr>
        <w:jc w:val="both"/>
        <w:rPr>
          <w:rFonts w:cs="Calibri"/>
          <w:iCs/>
          <w:szCs w:val="20"/>
        </w:rPr>
      </w:pPr>
    </w:p>
    <w:p w14:paraId="6BDEEEBA" w14:textId="3F37D074" w:rsidR="002E4753" w:rsidRPr="002E4753" w:rsidRDefault="002E4753" w:rsidP="003D49AD">
      <w:pPr>
        <w:jc w:val="both"/>
      </w:pPr>
      <w:r>
        <w:rPr>
          <w:rFonts w:cs="Calibri"/>
          <w:iCs/>
          <w:szCs w:val="20"/>
        </w:rPr>
        <w:t xml:space="preserve">Overall, we think feature 32-5a should be split </w:t>
      </w:r>
      <w:r>
        <w:t>according to transmitting inter-UE coordination</w:t>
      </w:r>
      <w:r w:rsidR="00F33887">
        <w:t xml:space="preserve"> scheme 1</w:t>
      </w:r>
      <w:r>
        <w:t xml:space="preserve"> or receiving inter-UE coordination</w:t>
      </w:r>
      <w:r w:rsidR="00F33887">
        <w:t xml:space="preserve"> scheme 1</w:t>
      </w:r>
      <w:r>
        <w:t xml:space="preserve">. </w:t>
      </w:r>
    </w:p>
    <w:p w14:paraId="4A20C673" w14:textId="666A0C4E" w:rsidR="002E4753" w:rsidRDefault="002E4753" w:rsidP="003D49AD">
      <w:pPr>
        <w:jc w:val="both"/>
        <w:rPr>
          <w:rFonts w:cs="Calibri"/>
          <w:iCs/>
          <w:szCs w:val="20"/>
        </w:rPr>
      </w:pPr>
    </w:p>
    <w:p w14:paraId="4487053F" w14:textId="252830E3" w:rsidR="002E4753" w:rsidRDefault="002E4753" w:rsidP="002E4753">
      <w:pPr>
        <w:jc w:val="both"/>
        <w:rPr>
          <w:i/>
        </w:rPr>
      </w:pPr>
      <w:r w:rsidRPr="003C2425">
        <w:rPr>
          <w:b/>
          <w:i/>
          <w:u w:val="single"/>
        </w:rPr>
        <w:t xml:space="preserve">Proposal </w:t>
      </w:r>
      <w:r w:rsidR="00F33887">
        <w:rPr>
          <w:b/>
          <w:i/>
          <w:u w:val="single"/>
        </w:rPr>
        <w:t>6</w:t>
      </w:r>
      <w:r w:rsidRPr="003C2425">
        <w:rPr>
          <w:b/>
          <w:i/>
          <w:u w:val="single"/>
        </w:rPr>
        <w:t>:</w:t>
      </w:r>
      <w:r w:rsidRPr="003C2425">
        <w:rPr>
          <w:i/>
        </w:rPr>
        <w:t xml:space="preserve"> </w:t>
      </w:r>
      <w:r>
        <w:rPr>
          <w:i/>
        </w:rPr>
        <w:t xml:space="preserve">At least split feature 32-5a </w:t>
      </w:r>
      <w:r w:rsidR="003309A7">
        <w:rPr>
          <w:i/>
        </w:rPr>
        <w:t>to the following two features</w:t>
      </w:r>
    </w:p>
    <w:p w14:paraId="7F6080F3" w14:textId="19AB35D1" w:rsidR="00C4173E" w:rsidRDefault="002E4753" w:rsidP="0037689A">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t</w:t>
      </w:r>
      <w:r w:rsidRPr="00805D41">
        <w:rPr>
          <w:rFonts w:ascii="Times New Roman" w:eastAsia="Times New Roman" w:hAnsi="Times New Roman"/>
          <w:i/>
          <w:sz w:val="24"/>
          <w:szCs w:val="24"/>
          <w:lang w:eastAsia="zh-CN"/>
        </w:rPr>
        <w:t>ransmitting inter-UE coordination scheme 1</w:t>
      </w:r>
      <w:r w:rsidR="00C4173E">
        <w:rPr>
          <w:rFonts w:ascii="Times New Roman" w:eastAsia="Times New Roman" w:hAnsi="Times New Roman"/>
          <w:i/>
          <w:sz w:val="24"/>
          <w:szCs w:val="24"/>
          <w:lang w:eastAsia="zh-CN"/>
        </w:rPr>
        <w:t xml:space="preserve">, </w:t>
      </w:r>
      <w:proofErr w:type="gramStart"/>
      <w:r w:rsidR="00C4173E">
        <w:rPr>
          <w:rFonts w:ascii="Times New Roman" w:eastAsia="Times New Roman" w:hAnsi="Times New Roman"/>
          <w:i/>
          <w:sz w:val="24"/>
          <w:szCs w:val="24"/>
          <w:lang w:eastAsia="zh-CN"/>
        </w:rPr>
        <w:t>where</w:t>
      </w:r>
      <w:proofErr w:type="gramEnd"/>
    </w:p>
    <w:p w14:paraId="18BE4A76" w14:textId="77777777" w:rsidR="00C4173E" w:rsidRPr="00C4173E" w:rsidRDefault="00C4173E" w:rsidP="0037689A">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UE can transmit inter-UE coordination of preferred or non-preferred resource set,</w:t>
      </w:r>
    </w:p>
    <w:p w14:paraId="0AE11536" w14:textId="31B21AE3" w:rsidR="002E4753" w:rsidRPr="00C4173E" w:rsidRDefault="00C4173E" w:rsidP="0037689A">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 xml:space="preserve">UE can receive explicit request for inter-UE coordination. </w:t>
      </w:r>
    </w:p>
    <w:p w14:paraId="68F9160D" w14:textId="4C58215B" w:rsidR="00C4173E" w:rsidRDefault="002E4753" w:rsidP="0037689A">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r</w:t>
      </w:r>
      <w:r w:rsidRPr="00805D41">
        <w:rPr>
          <w:rFonts w:ascii="Times New Roman" w:eastAsia="Times New Roman" w:hAnsi="Times New Roman"/>
          <w:i/>
          <w:sz w:val="24"/>
          <w:szCs w:val="24"/>
          <w:lang w:eastAsia="zh-CN"/>
        </w:rPr>
        <w:t>eceiving inter-UE coordination scheme 1</w:t>
      </w:r>
      <w:r w:rsidR="00C4173E">
        <w:rPr>
          <w:rFonts w:ascii="Times New Roman" w:eastAsia="Times New Roman" w:hAnsi="Times New Roman"/>
          <w:i/>
          <w:sz w:val="24"/>
          <w:szCs w:val="24"/>
          <w:lang w:eastAsia="zh-CN"/>
        </w:rPr>
        <w:t xml:space="preserve">, </w:t>
      </w:r>
      <w:proofErr w:type="gramStart"/>
      <w:r w:rsidR="00C4173E">
        <w:rPr>
          <w:rFonts w:ascii="Times New Roman" w:eastAsia="Times New Roman" w:hAnsi="Times New Roman"/>
          <w:i/>
          <w:sz w:val="24"/>
          <w:szCs w:val="24"/>
          <w:lang w:eastAsia="zh-CN"/>
        </w:rPr>
        <w:t>where</w:t>
      </w:r>
      <w:proofErr w:type="gramEnd"/>
    </w:p>
    <w:p w14:paraId="57AB4D4F" w14:textId="77777777" w:rsidR="00C4173E" w:rsidRPr="00C4173E" w:rsidRDefault="00C4173E" w:rsidP="0037689A">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UE can receive inter-UE coordination of preferred or non-preferred resource set and use the received information in its own resource (re-)selection in NR sidelink mode 2,</w:t>
      </w:r>
    </w:p>
    <w:p w14:paraId="6C046FB4" w14:textId="0D02FCB2" w:rsidR="00C4173E" w:rsidRPr="00C4173E" w:rsidRDefault="00C4173E" w:rsidP="0037689A">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UE can transmit explicit request for inter-UE coordination.</w:t>
      </w:r>
    </w:p>
    <w:p w14:paraId="0D670712" w14:textId="17E05631" w:rsidR="002E4753" w:rsidRDefault="002E4753" w:rsidP="003D49AD">
      <w:pPr>
        <w:jc w:val="both"/>
        <w:rPr>
          <w:rFonts w:cs="Calibri"/>
          <w:iCs/>
          <w:szCs w:val="20"/>
        </w:rPr>
      </w:pPr>
    </w:p>
    <w:p w14:paraId="4163F49A" w14:textId="77777777" w:rsidR="00F33887" w:rsidRDefault="00F33887" w:rsidP="003D49AD">
      <w:pPr>
        <w:jc w:val="both"/>
        <w:rPr>
          <w:rFonts w:cs="Calibri"/>
          <w:iCs/>
          <w:szCs w:val="20"/>
        </w:rPr>
      </w:pPr>
      <w:r>
        <w:rPr>
          <w:rFonts w:cs="Calibri"/>
          <w:iCs/>
          <w:szCs w:val="20"/>
        </w:rPr>
        <w:t xml:space="preserve">One open issue is whether/how to split feature 32-5b into multiple feature groups. In our view, UE-A, which sends inter-UE coordination scheme 2, needs to apply various criteria to determine whether UE-B’s resource reservation has potential collision. </w:t>
      </w:r>
    </w:p>
    <w:p w14:paraId="7A41267B" w14:textId="77777777" w:rsidR="00F33887" w:rsidRDefault="00F33887" w:rsidP="003D49AD">
      <w:pPr>
        <w:jc w:val="both"/>
        <w:rPr>
          <w:rFonts w:cs="Calibri"/>
          <w:iCs/>
          <w:szCs w:val="20"/>
        </w:rPr>
      </w:pPr>
    </w:p>
    <w:p w14:paraId="3A581B0A" w14:textId="13454115" w:rsidR="000C5F3E" w:rsidRPr="00F33887" w:rsidRDefault="00F33887" w:rsidP="003D49AD">
      <w:pPr>
        <w:jc w:val="both"/>
        <w:rPr>
          <w:rFonts w:cs="Calibri"/>
          <w:iCs/>
          <w:szCs w:val="20"/>
        </w:rPr>
      </w:pPr>
      <w:r>
        <w:rPr>
          <w:rFonts w:cs="Calibri"/>
          <w:iCs/>
          <w:szCs w:val="20"/>
        </w:rPr>
        <w:t xml:space="preserve">It was agreed that inter-UE coordination scheme 2 is carried in PSFCH due to a small number of information bits. This implies that a UE-B supporting PSFCH/S-SSB reception only (i.e., feature 32-2) can receive inter-UE coordination scheme 2. </w:t>
      </w:r>
      <w:r w:rsidR="00EF5204">
        <w:t>C</w:t>
      </w:r>
      <w:r w:rsidR="000C5F3E">
        <w:t>onsider a UE</w:t>
      </w:r>
      <w:r>
        <w:t>-B</w:t>
      </w:r>
      <w:r w:rsidR="000C5F3E">
        <w:t xml:space="preserve"> performing random resource selection</w:t>
      </w:r>
      <w:r w:rsidR="00EF5204">
        <w:t>,</w:t>
      </w:r>
      <w:r w:rsidR="000C5F3E">
        <w:t xml:space="preserve"> can receive inter-UE coordination scheme 2 </w:t>
      </w:r>
      <w:r w:rsidR="00EF5204">
        <w:t xml:space="preserve">based </w:t>
      </w:r>
      <w:r w:rsidR="000C5F3E">
        <w:t xml:space="preserve">on </w:t>
      </w:r>
      <w:r w:rsidR="004E72FF">
        <w:t>supported f</w:t>
      </w:r>
      <w:r w:rsidR="000C5F3E">
        <w:t xml:space="preserve">eature </w:t>
      </w:r>
      <w:r w:rsidR="00F74BEC">
        <w:t>of receiving NR sidelink PSFCH/S-SSB only</w:t>
      </w:r>
      <w:r w:rsidR="00EF5204">
        <w:t xml:space="preserve">. </w:t>
      </w:r>
      <w:r>
        <w:t>UE-B</w:t>
      </w:r>
      <w:r w:rsidR="00EF5204">
        <w:t xml:space="preserve"> a</w:t>
      </w:r>
      <w:r w:rsidR="000C5F3E">
        <w:t>ppl</w:t>
      </w:r>
      <w:r w:rsidR="00EF5204">
        <w:t>ies</w:t>
      </w:r>
      <w:r w:rsidR="000C5F3E">
        <w:t xml:space="preserve"> </w:t>
      </w:r>
      <w:r w:rsidR="00EF5204">
        <w:t>the received inter-UE coordination</w:t>
      </w:r>
      <w:r w:rsidR="000C5F3E">
        <w:t xml:space="preserve"> in its resource re-selection.</w:t>
      </w:r>
      <w:r w:rsidR="00EF5204">
        <w:t xml:space="preserve"> </w:t>
      </w:r>
    </w:p>
    <w:p w14:paraId="7E2C0889" w14:textId="4273B6B0" w:rsidR="004E72FF" w:rsidRDefault="004E72FF" w:rsidP="004E72FF">
      <w:pPr>
        <w:jc w:val="both"/>
      </w:pPr>
    </w:p>
    <w:p w14:paraId="2D3DF44E" w14:textId="0B1D9854" w:rsidR="00C4173E" w:rsidRPr="002E4753" w:rsidRDefault="00C4173E" w:rsidP="00C4173E">
      <w:pPr>
        <w:jc w:val="both"/>
      </w:pPr>
      <w:r>
        <w:rPr>
          <w:rFonts w:cs="Calibri"/>
          <w:iCs/>
          <w:szCs w:val="20"/>
        </w:rPr>
        <w:t xml:space="preserve">Overall, we think feature 32-5b should be split </w:t>
      </w:r>
      <w:r>
        <w:t xml:space="preserve">according to transmitting inter-UE coordination scheme 2 or receiving inter-UE coordination scheme 2. </w:t>
      </w:r>
    </w:p>
    <w:p w14:paraId="022333D1" w14:textId="1B879625" w:rsidR="006F55FA" w:rsidRDefault="006F55FA" w:rsidP="006F55FA">
      <w:pPr>
        <w:jc w:val="both"/>
        <w:rPr>
          <w:rFonts w:cs="Calibri"/>
          <w:iCs/>
          <w:szCs w:val="20"/>
        </w:rPr>
      </w:pPr>
    </w:p>
    <w:p w14:paraId="4957BCCD" w14:textId="1050A1EF" w:rsidR="00805D41" w:rsidRDefault="006F55FA" w:rsidP="006F55FA">
      <w:pPr>
        <w:jc w:val="both"/>
        <w:rPr>
          <w:i/>
        </w:rPr>
      </w:pPr>
      <w:r w:rsidRPr="003C2425">
        <w:rPr>
          <w:b/>
          <w:i/>
          <w:u w:val="single"/>
        </w:rPr>
        <w:t xml:space="preserve">Proposal </w:t>
      </w:r>
      <w:r w:rsidR="00F33887">
        <w:rPr>
          <w:b/>
          <w:i/>
          <w:u w:val="single"/>
        </w:rPr>
        <w:t>7</w:t>
      </w:r>
      <w:r w:rsidRPr="003C2425">
        <w:rPr>
          <w:b/>
          <w:i/>
          <w:u w:val="single"/>
        </w:rPr>
        <w:t>:</w:t>
      </w:r>
      <w:r w:rsidRPr="003C2425">
        <w:rPr>
          <w:i/>
        </w:rPr>
        <w:t xml:space="preserve"> </w:t>
      </w:r>
      <w:r w:rsidR="00805D41">
        <w:rPr>
          <w:i/>
        </w:rPr>
        <w:t>At least split</w:t>
      </w:r>
      <w:r>
        <w:rPr>
          <w:i/>
        </w:rPr>
        <w:t xml:space="preserve"> feature 32-5</w:t>
      </w:r>
      <w:r w:rsidR="00F33887">
        <w:rPr>
          <w:i/>
        </w:rPr>
        <w:t>b</w:t>
      </w:r>
      <w:r>
        <w:rPr>
          <w:i/>
        </w:rPr>
        <w:t xml:space="preserve"> </w:t>
      </w:r>
      <w:r w:rsidR="00805D41">
        <w:rPr>
          <w:i/>
        </w:rPr>
        <w:t>to</w:t>
      </w:r>
      <w:r w:rsidR="003309A7">
        <w:rPr>
          <w:i/>
        </w:rPr>
        <w:t xml:space="preserve"> the following two features</w:t>
      </w:r>
    </w:p>
    <w:p w14:paraId="7C8AF781" w14:textId="5F9D8DF8" w:rsidR="00C4173E" w:rsidRPr="00C4173E" w:rsidRDefault="00805D41" w:rsidP="0037689A">
      <w:pPr>
        <w:pStyle w:val="ListParagraph"/>
        <w:numPr>
          <w:ilvl w:val="0"/>
          <w:numId w:val="12"/>
        </w:numPr>
        <w:jc w:val="both"/>
        <w:rPr>
          <w:i/>
        </w:rPr>
      </w:pPr>
      <w:r>
        <w:rPr>
          <w:rFonts w:ascii="Times New Roman" w:eastAsia="Times New Roman" w:hAnsi="Times New Roman"/>
          <w:i/>
          <w:sz w:val="24"/>
          <w:szCs w:val="24"/>
          <w:lang w:eastAsia="zh-CN"/>
        </w:rPr>
        <w:t>t</w:t>
      </w:r>
      <w:r w:rsidRPr="00805D41">
        <w:rPr>
          <w:rFonts w:ascii="Times New Roman" w:eastAsia="Times New Roman" w:hAnsi="Times New Roman"/>
          <w:i/>
          <w:sz w:val="24"/>
          <w:szCs w:val="24"/>
          <w:lang w:eastAsia="zh-CN"/>
        </w:rPr>
        <w:t>ransmitting inter-UE coordination scheme 2</w:t>
      </w:r>
      <w:r w:rsidR="00C4173E">
        <w:rPr>
          <w:rFonts w:ascii="Times New Roman" w:eastAsia="Times New Roman" w:hAnsi="Times New Roman"/>
          <w:i/>
          <w:sz w:val="24"/>
          <w:szCs w:val="24"/>
          <w:lang w:eastAsia="zh-CN"/>
        </w:rPr>
        <w:t xml:space="preserve">, where </w:t>
      </w:r>
      <w:r w:rsidR="00C4173E" w:rsidRPr="00C4173E">
        <w:rPr>
          <w:rFonts w:ascii="Times New Roman" w:eastAsia="Times New Roman" w:hAnsi="Times New Roman"/>
          <w:i/>
          <w:sz w:val="24"/>
          <w:szCs w:val="24"/>
          <w:lang w:eastAsia="zh-CN"/>
        </w:rPr>
        <w:t>UE can transmit inter-UE coordination information of presence of expected/potential resource conflict.</w:t>
      </w:r>
    </w:p>
    <w:p w14:paraId="06EBF1BE" w14:textId="613CE021" w:rsidR="00805D41" w:rsidRDefault="00805D41" w:rsidP="0037689A">
      <w:pPr>
        <w:pStyle w:val="ListParagraph"/>
        <w:numPr>
          <w:ilvl w:val="0"/>
          <w:numId w:val="12"/>
        </w:numPr>
        <w:jc w:val="both"/>
        <w:rPr>
          <w:i/>
        </w:rPr>
      </w:pPr>
      <w:r>
        <w:rPr>
          <w:rFonts w:ascii="Times New Roman" w:eastAsia="Times New Roman" w:hAnsi="Times New Roman"/>
          <w:i/>
          <w:sz w:val="24"/>
          <w:szCs w:val="24"/>
          <w:lang w:eastAsia="zh-CN"/>
        </w:rPr>
        <w:t>r</w:t>
      </w:r>
      <w:r w:rsidRPr="00805D41">
        <w:rPr>
          <w:rFonts w:ascii="Times New Roman" w:eastAsia="Times New Roman" w:hAnsi="Times New Roman"/>
          <w:i/>
          <w:sz w:val="24"/>
          <w:szCs w:val="24"/>
          <w:lang w:eastAsia="zh-CN"/>
        </w:rPr>
        <w:t>eceiving inter-UE coordination scheme 2</w:t>
      </w:r>
      <w:r w:rsidR="00C4173E">
        <w:rPr>
          <w:rFonts w:ascii="Times New Roman" w:eastAsia="Times New Roman" w:hAnsi="Times New Roman"/>
          <w:i/>
          <w:sz w:val="24"/>
          <w:szCs w:val="24"/>
          <w:lang w:eastAsia="zh-CN"/>
        </w:rPr>
        <w:t xml:space="preserve">, where </w:t>
      </w:r>
      <w:r w:rsidR="00C4173E" w:rsidRPr="00C4173E">
        <w:rPr>
          <w:rFonts w:ascii="Times New Roman" w:eastAsia="Times New Roman" w:hAnsi="Times New Roman"/>
          <w:i/>
          <w:sz w:val="24"/>
          <w:szCs w:val="24"/>
          <w:lang w:eastAsia="zh-CN"/>
        </w:rPr>
        <w:t>can receive inter-UE coordination information of presence of expected/potential resource conflict and use the received information in its own resource re-selection in NR sidelink mode 2.</w:t>
      </w:r>
      <w:r w:rsidR="00C4173E" w:rsidRPr="00C4173E">
        <w:rPr>
          <w:i/>
        </w:rPr>
        <w:t xml:space="preserve"> </w:t>
      </w:r>
    </w:p>
    <w:p w14:paraId="776F4620" w14:textId="77777777" w:rsidR="00C4173E" w:rsidRPr="00C4173E" w:rsidRDefault="00C4173E" w:rsidP="00C4173E">
      <w:pPr>
        <w:pStyle w:val="ListParagraph"/>
        <w:jc w:val="both"/>
        <w:rPr>
          <w:i/>
        </w:rPr>
      </w:pPr>
    </w:p>
    <w:p w14:paraId="02620DF4" w14:textId="57EB1C39" w:rsidR="003F006A" w:rsidRDefault="003F006A" w:rsidP="003F006A">
      <w:pPr>
        <w:pStyle w:val="Heading1"/>
      </w:pPr>
      <w:r>
        <w:t xml:space="preserve">Conclusion </w:t>
      </w:r>
    </w:p>
    <w:p w14:paraId="70E5F0E7" w14:textId="54150A3B" w:rsidR="00AE18D0" w:rsidRDefault="00EE5872" w:rsidP="00F16EFF">
      <w:pPr>
        <w:jc w:val="both"/>
        <w:rPr>
          <w:iCs/>
          <w:lang w:val="en-GB"/>
        </w:rPr>
      </w:pPr>
      <w:r>
        <w:rPr>
          <w:iCs/>
          <w:lang w:val="en-GB"/>
        </w:rPr>
        <w:t xml:space="preserve">We discussed NR UE </w:t>
      </w:r>
      <w:r w:rsidR="00506638">
        <w:rPr>
          <w:iCs/>
          <w:lang w:val="en-GB"/>
        </w:rPr>
        <w:t>sidelink enhancement</w:t>
      </w:r>
      <w:r>
        <w:rPr>
          <w:iCs/>
          <w:lang w:val="en-GB"/>
        </w:rPr>
        <w:t xml:space="preserve"> features</w:t>
      </w:r>
      <w:r w:rsidR="003F006A">
        <w:rPr>
          <w:iCs/>
          <w:lang w:val="en-GB"/>
        </w:rPr>
        <w:t>. Our proposal</w:t>
      </w:r>
      <w:r>
        <w:rPr>
          <w:iCs/>
          <w:lang w:val="en-GB"/>
        </w:rPr>
        <w:t>s</w:t>
      </w:r>
      <w:r w:rsidR="003F006A">
        <w:rPr>
          <w:iCs/>
          <w:lang w:val="en-GB"/>
        </w:rPr>
        <w:t xml:space="preserve"> </w:t>
      </w:r>
      <w:r>
        <w:rPr>
          <w:iCs/>
          <w:lang w:val="en-GB"/>
        </w:rPr>
        <w:t>are</w:t>
      </w:r>
      <w:r w:rsidR="003F006A">
        <w:rPr>
          <w:iCs/>
          <w:lang w:val="en-GB"/>
        </w:rPr>
        <w:t xml:space="preserve"> as follows:</w:t>
      </w:r>
    </w:p>
    <w:p w14:paraId="113A800D" w14:textId="73DCF57A" w:rsidR="00EE5872" w:rsidRDefault="00EE5872" w:rsidP="00F16EFF">
      <w:pPr>
        <w:jc w:val="both"/>
        <w:rPr>
          <w:iCs/>
          <w:lang w:val="en-GB"/>
        </w:rPr>
      </w:pPr>
    </w:p>
    <w:p w14:paraId="33CE46CF" w14:textId="77777777" w:rsidR="003309A7" w:rsidRDefault="003309A7" w:rsidP="003309A7">
      <w:pPr>
        <w:jc w:val="both"/>
        <w:rPr>
          <w:i/>
        </w:rPr>
      </w:pPr>
      <w:r w:rsidRPr="003C2425">
        <w:rPr>
          <w:b/>
          <w:i/>
          <w:u w:val="single"/>
        </w:rPr>
        <w:t xml:space="preserve">Proposal </w:t>
      </w:r>
      <w:r>
        <w:rPr>
          <w:b/>
          <w:i/>
          <w:u w:val="single"/>
        </w:rPr>
        <w:t>1</w:t>
      </w:r>
      <w:r w:rsidRPr="003C2425">
        <w:rPr>
          <w:b/>
          <w:i/>
          <w:u w:val="single"/>
        </w:rPr>
        <w:t>:</w:t>
      </w:r>
      <w:r w:rsidRPr="003C2425">
        <w:rPr>
          <w:i/>
        </w:rPr>
        <w:t xml:space="preserve"> </w:t>
      </w:r>
      <w:r>
        <w:rPr>
          <w:i/>
        </w:rPr>
        <w:t xml:space="preserve">In feature 32-2, </w:t>
      </w:r>
    </w:p>
    <w:p w14:paraId="0B7F44A6" w14:textId="77777777" w:rsidR="003309A7" w:rsidRPr="00B978F3" w:rsidRDefault="003309A7" w:rsidP="0037689A">
      <w:pPr>
        <w:pStyle w:val="ListParagraph"/>
        <w:numPr>
          <w:ilvl w:val="0"/>
          <w:numId w:val="14"/>
        </w:numPr>
        <w:jc w:val="both"/>
        <w:rPr>
          <w:rFonts w:ascii="Times New Roman" w:eastAsia="Times New Roman" w:hAnsi="Times New Roman"/>
          <w:i/>
          <w:sz w:val="24"/>
          <w:szCs w:val="24"/>
          <w:lang w:eastAsia="zh-CN"/>
        </w:rPr>
      </w:pPr>
      <w:r w:rsidRPr="00B978F3">
        <w:rPr>
          <w:rFonts w:ascii="Times New Roman" w:eastAsia="Times New Roman" w:hAnsi="Times New Roman"/>
          <w:i/>
          <w:sz w:val="24"/>
          <w:szCs w:val="24"/>
          <w:lang w:eastAsia="zh-CN"/>
        </w:rPr>
        <w:t>no need to split the capabilities for PSFCH and S-SSB receptions as different FGs</w:t>
      </w:r>
    </w:p>
    <w:p w14:paraId="2C7958CA" w14:textId="77777777" w:rsidR="003309A7" w:rsidRPr="00B978F3" w:rsidRDefault="003309A7" w:rsidP="0037689A">
      <w:pPr>
        <w:pStyle w:val="ListParagraph"/>
        <w:numPr>
          <w:ilvl w:val="0"/>
          <w:numId w:val="14"/>
        </w:numPr>
        <w:jc w:val="both"/>
        <w:rPr>
          <w:rFonts w:ascii="Times New Roman" w:eastAsia="Times New Roman" w:hAnsi="Times New Roman"/>
          <w:i/>
          <w:sz w:val="24"/>
          <w:szCs w:val="24"/>
          <w:lang w:eastAsia="zh-CN"/>
        </w:rPr>
      </w:pPr>
      <w:r w:rsidRPr="00B978F3">
        <w:rPr>
          <w:rFonts w:ascii="Times New Roman" w:eastAsia="Times New Roman" w:hAnsi="Times New Roman"/>
          <w:i/>
          <w:sz w:val="24"/>
          <w:szCs w:val="24"/>
          <w:lang w:eastAsia="zh-CN"/>
        </w:rPr>
        <w:t>no pre-requisite feature group exists</w:t>
      </w:r>
      <w:r>
        <w:rPr>
          <w:rFonts w:ascii="Times New Roman" w:eastAsia="Times New Roman" w:hAnsi="Times New Roman"/>
          <w:i/>
          <w:sz w:val="24"/>
          <w:szCs w:val="24"/>
          <w:lang w:eastAsia="zh-CN"/>
        </w:rPr>
        <w:t>.</w:t>
      </w:r>
    </w:p>
    <w:p w14:paraId="465017F9" w14:textId="77777777" w:rsidR="003309A7" w:rsidRDefault="003309A7" w:rsidP="003309A7"/>
    <w:p w14:paraId="09B47617" w14:textId="77777777" w:rsidR="003309A7" w:rsidRDefault="003309A7" w:rsidP="003309A7">
      <w:pPr>
        <w:jc w:val="both"/>
        <w:rPr>
          <w:i/>
        </w:rPr>
      </w:pPr>
      <w:r w:rsidRPr="003C2425">
        <w:rPr>
          <w:b/>
          <w:i/>
          <w:u w:val="single"/>
        </w:rPr>
        <w:t xml:space="preserve">Proposal </w:t>
      </w:r>
      <w:r>
        <w:rPr>
          <w:b/>
          <w:i/>
          <w:u w:val="single"/>
        </w:rPr>
        <w:t>2</w:t>
      </w:r>
      <w:r w:rsidRPr="003C2425">
        <w:rPr>
          <w:b/>
          <w:i/>
          <w:u w:val="single"/>
        </w:rPr>
        <w:t>:</w:t>
      </w:r>
      <w:r w:rsidRPr="003C2425">
        <w:rPr>
          <w:i/>
        </w:rPr>
        <w:t xml:space="preserve"> </w:t>
      </w:r>
      <w:r>
        <w:rPr>
          <w:i/>
        </w:rPr>
        <w:t xml:space="preserve">In feature 32-4, </w:t>
      </w:r>
      <w:r w:rsidRPr="00A571A6">
        <w:rPr>
          <w:i/>
        </w:rPr>
        <w:t>pre-requisite feature group is 15-1</w:t>
      </w:r>
      <w:r>
        <w:rPr>
          <w:i/>
        </w:rPr>
        <w:t>.</w:t>
      </w:r>
    </w:p>
    <w:p w14:paraId="6B230088" w14:textId="77777777" w:rsidR="003309A7" w:rsidRDefault="003309A7" w:rsidP="003309A7"/>
    <w:p w14:paraId="38D859BE" w14:textId="77777777" w:rsidR="003309A7" w:rsidRDefault="003309A7" w:rsidP="003309A7">
      <w:pPr>
        <w:jc w:val="both"/>
        <w:rPr>
          <w:i/>
        </w:rPr>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In feature 32-4a, no pre-requisite feature group exists. </w:t>
      </w:r>
    </w:p>
    <w:p w14:paraId="5EF79D12" w14:textId="77777777" w:rsidR="003309A7" w:rsidRDefault="003309A7" w:rsidP="003309A7"/>
    <w:p w14:paraId="5C51AD94" w14:textId="77777777" w:rsidR="003309A7" w:rsidRDefault="003309A7" w:rsidP="003309A7">
      <w:pPr>
        <w:jc w:val="both"/>
        <w:rPr>
          <w:i/>
        </w:rPr>
      </w:pPr>
      <w:r w:rsidRPr="003C2425">
        <w:rPr>
          <w:b/>
          <w:i/>
          <w:u w:val="single"/>
        </w:rPr>
        <w:t xml:space="preserve">Proposal </w:t>
      </w:r>
      <w:r>
        <w:rPr>
          <w:b/>
          <w:i/>
          <w:u w:val="single"/>
        </w:rPr>
        <w:t>4</w:t>
      </w:r>
      <w:r w:rsidRPr="003C2425">
        <w:rPr>
          <w:b/>
          <w:i/>
          <w:u w:val="single"/>
        </w:rPr>
        <w:t>:</w:t>
      </w:r>
      <w:r w:rsidRPr="003C2425">
        <w:rPr>
          <w:i/>
        </w:rPr>
        <w:t xml:space="preserve"> </w:t>
      </w:r>
      <w:r>
        <w:rPr>
          <w:i/>
        </w:rPr>
        <w:t>In features 32-2, 32-4, 32-4a,</w:t>
      </w:r>
    </w:p>
    <w:p w14:paraId="447CF223" w14:textId="77777777" w:rsidR="003309A7" w:rsidRPr="00B978F3" w:rsidRDefault="003309A7" w:rsidP="0037689A">
      <w:pPr>
        <w:pStyle w:val="ListParagraph"/>
        <w:numPr>
          <w:ilvl w:val="0"/>
          <w:numId w:val="14"/>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n</w:t>
      </w:r>
      <w:r w:rsidRPr="00B978F3">
        <w:rPr>
          <w:rFonts w:ascii="Times New Roman" w:eastAsia="Times New Roman" w:hAnsi="Times New Roman"/>
          <w:i/>
          <w:sz w:val="24"/>
          <w:szCs w:val="24"/>
          <w:lang w:eastAsia="zh-CN"/>
        </w:rPr>
        <w:t xml:space="preserve">eed for the </w:t>
      </w:r>
      <w:proofErr w:type="spellStart"/>
      <w:r w:rsidRPr="00B978F3">
        <w:rPr>
          <w:rFonts w:ascii="Times New Roman" w:eastAsia="Times New Roman" w:hAnsi="Times New Roman"/>
          <w:i/>
          <w:sz w:val="24"/>
          <w:szCs w:val="24"/>
          <w:lang w:eastAsia="zh-CN"/>
        </w:rPr>
        <w:t>gNB</w:t>
      </w:r>
      <w:proofErr w:type="spellEnd"/>
      <w:r w:rsidRPr="00B978F3">
        <w:rPr>
          <w:rFonts w:ascii="Times New Roman" w:eastAsia="Times New Roman" w:hAnsi="Times New Roman"/>
          <w:i/>
          <w:sz w:val="24"/>
          <w:szCs w:val="24"/>
          <w:lang w:eastAsia="zh-CN"/>
        </w:rPr>
        <w:t xml:space="preserve"> to know if the feature is supported</w:t>
      </w:r>
    </w:p>
    <w:p w14:paraId="08620DB9" w14:textId="77777777" w:rsidR="003309A7" w:rsidRDefault="003309A7" w:rsidP="0037689A">
      <w:pPr>
        <w:pStyle w:val="ListParagraph"/>
        <w:numPr>
          <w:ilvl w:val="0"/>
          <w:numId w:val="14"/>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no</w:t>
      </w:r>
      <w:r w:rsidRPr="00B978F3">
        <w:rPr>
          <w:rFonts w:ascii="Times New Roman" w:eastAsia="Times New Roman" w:hAnsi="Times New Roman"/>
          <w:i/>
          <w:sz w:val="24"/>
          <w:szCs w:val="24"/>
          <w:lang w:eastAsia="zh-CN"/>
        </w:rPr>
        <w:t xml:space="preserve"> need for other UEs to know if the feature is supported</w:t>
      </w:r>
    </w:p>
    <w:p w14:paraId="34B51FFD" w14:textId="77777777" w:rsidR="003309A7" w:rsidRPr="00001FB9" w:rsidRDefault="003309A7" w:rsidP="0037689A">
      <w:pPr>
        <w:pStyle w:val="ListParagraph"/>
        <w:numPr>
          <w:ilvl w:val="0"/>
          <w:numId w:val="14"/>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the feature granularity is per band.</w:t>
      </w:r>
    </w:p>
    <w:p w14:paraId="23990614" w14:textId="77777777" w:rsidR="003309A7" w:rsidRDefault="003309A7" w:rsidP="003309A7"/>
    <w:p w14:paraId="408AE696" w14:textId="77777777" w:rsidR="003309A7" w:rsidRDefault="003309A7" w:rsidP="003309A7">
      <w:pPr>
        <w:jc w:val="both"/>
        <w:rPr>
          <w:i/>
        </w:rPr>
      </w:pPr>
      <w:r w:rsidRPr="003C2425">
        <w:rPr>
          <w:b/>
          <w:i/>
          <w:u w:val="single"/>
        </w:rPr>
        <w:t xml:space="preserve">Proposal </w:t>
      </w:r>
      <w:r>
        <w:rPr>
          <w:b/>
          <w:i/>
          <w:u w:val="single"/>
        </w:rPr>
        <w:t>5</w:t>
      </w:r>
      <w:r w:rsidRPr="003C2425">
        <w:rPr>
          <w:b/>
          <w:i/>
          <w:u w:val="single"/>
        </w:rPr>
        <w:t>:</w:t>
      </w:r>
      <w:r w:rsidRPr="003C2425">
        <w:rPr>
          <w:i/>
        </w:rPr>
        <w:t xml:space="preserve"> </w:t>
      </w:r>
      <w:r>
        <w:rPr>
          <w:i/>
        </w:rPr>
        <w:t>Introduce a new feature of “transmitting NR sidelink mode 2 considering Rx UE’s sidelink DRX configuration.”</w:t>
      </w:r>
    </w:p>
    <w:p w14:paraId="2BBCE09C" w14:textId="77777777" w:rsidR="003309A7" w:rsidRDefault="003309A7" w:rsidP="003309A7">
      <w:pPr>
        <w:jc w:val="both"/>
        <w:rPr>
          <w:i/>
        </w:rPr>
      </w:pPr>
    </w:p>
    <w:p w14:paraId="08018B87" w14:textId="77777777" w:rsidR="003309A7" w:rsidRDefault="003309A7" w:rsidP="003309A7">
      <w:pPr>
        <w:jc w:val="both"/>
        <w:rPr>
          <w:i/>
        </w:rPr>
      </w:pPr>
      <w:r w:rsidRPr="003C2425">
        <w:rPr>
          <w:b/>
          <w:i/>
          <w:u w:val="single"/>
        </w:rPr>
        <w:t xml:space="preserve">Proposal </w:t>
      </w:r>
      <w:r>
        <w:rPr>
          <w:b/>
          <w:i/>
          <w:u w:val="single"/>
        </w:rPr>
        <w:t>6</w:t>
      </w:r>
      <w:r w:rsidRPr="003C2425">
        <w:rPr>
          <w:b/>
          <w:i/>
          <w:u w:val="single"/>
        </w:rPr>
        <w:t>:</w:t>
      </w:r>
      <w:r w:rsidRPr="003C2425">
        <w:rPr>
          <w:i/>
        </w:rPr>
        <w:t xml:space="preserve"> </w:t>
      </w:r>
      <w:r>
        <w:rPr>
          <w:i/>
        </w:rPr>
        <w:t>At least split feature 32-5a to the following two features</w:t>
      </w:r>
    </w:p>
    <w:p w14:paraId="3E527F21" w14:textId="77777777" w:rsidR="003309A7" w:rsidRDefault="003309A7" w:rsidP="0037689A">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t</w:t>
      </w:r>
      <w:r w:rsidRPr="00805D41">
        <w:rPr>
          <w:rFonts w:ascii="Times New Roman" w:eastAsia="Times New Roman" w:hAnsi="Times New Roman"/>
          <w:i/>
          <w:sz w:val="24"/>
          <w:szCs w:val="24"/>
          <w:lang w:eastAsia="zh-CN"/>
        </w:rPr>
        <w:t>ransmitting inter-UE coordination scheme 1</w:t>
      </w:r>
      <w:r>
        <w:rPr>
          <w:rFonts w:ascii="Times New Roman" w:eastAsia="Times New Roman" w:hAnsi="Times New Roman"/>
          <w:i/>
          <w:sz w:val="24"/>
          <w:szCs w:val="24"/>
          <w:lang w:eastAsia="zh-CN"/>
        </w:rPr>
        <w:t xml:space="preserve">, </w:t>
      </w:r>
      <w:proofErr w:type="gramStart"/>
      <w:r>
        <w:rPr>
          <w:rFonts w:ascii="Times New Roman" w:eastAsia="Times New Roman" w:hAnsi="Times New Roman"/>
          <w:i/>
          <w:sz w:val="24"/>
          <w:szCs w:val="24"/>
          <w:lang w:eastAsia="zh-CN"/>
        </w:rPr>
        <w:t>where</w:t>
      </w:r>
      <w:proofErr w:type="gramEnd"/>
    </w:p>
    <w:p w14:paraId="7DE3DA98" w14:textId="77777777" w:rsidR="003309A7" w:rsidRPr="00C4173E" w:rsidRDefault="003309A7" w:rsidP="0037689A">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UE can transmit inter-UE coordination of preferred or non-preferred resource set,</w:t>
      </w:r>
    </w:p>
    <w:p w14:paraId="2945EF9B" w14:textId="77777777" w:rsidR="003309A7" w:rsidRPr="00C4173E" w:rsidRDefault="003309A7" w:rsidP="0037689A">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 xml:space="preserve">UE can receive explicit request for inter-UE coordination. </w:t>
      </w:r>
    </w:p>
    <w:p w14:paraId="7B05E6D8" w14:textId="77777777" w:rsidR="003309A7" w:rsidRDefault="003309A7" w:rsidP="0037689A">
      <w:pPr>
        <w:pStyle w:val="ListParagraph"/>
        <w:numPr>
          <w:ilvl w:val="0"/>
          <w:numId w:val="12"/>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r</w:t>
      </w:r>
      <w:r w:rsidRPr="00805D41">
        <w:rPr>
          <w:rFonts w:ascii="Times New Roman" w:eastAsia="Times New Roman" w:hAnsi="Times New Roman"/>
          <w:i/>
          <w:sz w:val="24"/>
          <w:szCs w:val="24"/>
          <w:lang w:eastAsia="zh-CN"/>
        </w:rPr>
        <w:t>eceiving inter-UE coordination scheme 1</w:t>
      </w:r>
      <w:r>
        <w:rPr>
          <w:rFonts w:ascii="Times New Roman" w:eastAsia="Times New Roman" w:hAnsi="Times New Roman"/>
          <w:i/>
          <w:sz w:val="24"/>
          <w:szCs w:val="24"/>
          <w:lang w:eastAsia="zh-CN"/>
        </w:rPr>
        <w:t xml:space="preserve">, </w:t>
      </w:r>
      <w:proofErr w:type="gramStart"/>
      <w:r>
        <w:rPr>
          <w:rFonts w:ascii="Times New Roman" w:eastAsia="Times New Roman" w:hAnsi="Times New Roman"/>
          <w:i/>
          <w:sz w:val="24"/>
          <w:szCs w:val="24"/>
          <w:lang w:eastAsia="zh-CN"/>
        </w:rPr>
        <w:t>where</w:t>
      </w:r>
      <w:proofErr w:type="gramEnd"/>
    </w:p>
    <w:p w14:paraId="2C75EEFF" w14:textId="77777777" w:rsidR="003309A7" w:rsidRPr="00C4173E" w:rsidRDefault="003309A7" w:rsidP="0037689A">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UE can receive inter-UE coordination of preferred or non-preferred resource set and use the received information in its own resource (re-)selection in NR sidelink mode 2,</w:t>
      </w:r>
    </w:p>
    <w:p w14:paraId="435E704C" w14:textId="77777777" w:rsidR="003309A7" w:rsidRDefault="003309A7" w:rsidP="0037689A">
      <w:pPr>
        <w:pStyle w:val="ListParagraph"/>
        <w:numPr>
          <w:ilvl w:val="1"/>
          <w:numId w:val="12"/>
        </w:numPr>
        <w:rPr>
          <w:rFonts w:ascii="Times New Roman" w:eastAsia="Times New Roman" w:hAnsi="Times New Roman"/>
          <w:i/>
          <w:sz w:val="24"/>
          <w:szCs w:val="24"/>
          <w:lang w:eastAsia="zh-CN"/>
        </w:rPr>
      </w:pPr>
      <w:r w:rsidRPr="00C4173E">
        <w:rPr>
          <w:rFonts w:ascii="Times New Roman" w:eastAsia="Times New Roman" w:hAnsi="Times New Roman"/>
          <w:i/>
          <w:sz w:val="24"/>
          <w:szCs w:val="24"/>
          <w:lang w:eastAsia="zh-CN"/>
        </w:rPr>
        <w:t>UE can transmit explicit request for inter-UE coordination.</w:t>
      </w:r>
    </w:p>
    <w:p w14:paraId="1906EE46" w14:textId="77777777" w:rsidR="003309A7" w:rsidRPr="00C4173E" w:rsidRDefault="003309A7" w:rsidP="003309A7">
      <w:pPr>
        <w:pStyle w:val="ListParagraph"/>
        <w:ind w:left="1440"/>
        <w:rPr>
          <w:rFonts w:ascii="Times New Roman" w:eastAsia="Times New Roman" w:hAnsi="Times New Roman"/>
          <w:i/>
          <w:sz w:val="24"/>
          <w:szCs w:val="24"/>
          <w:lang w:eastAsia="zh-CN"/>
        </w:rPr>
      </w:pPr>
    </w:p>
    <w:p w14:paraId="39EFC507" w14:textId="77777777" w:rsidR="003309A7" w:rsidRDefault="003309A7" w:rsidP="003309A7">
      <w:pPr>
        <w:jc w:val="both"/>
        <w:rPr>
          <w:i/>
        </w:rPr>
      </w:pPr>
      <w:r w:rsidRPr="003C2425">
        <w:rPr>
          <w:b/>
          <w:i/>
          <w:u w:val="single"/>
        </w:rPr>
        <w:t xml:space="preserve">Proposal </w:t>
      </w:r>
      <w:r>
        <w:rPr>
          <w:b/>
          <w:i/>
          <w:u w:val="single"/>
        </w:rPr>
        <w:t>7</w:t>
      </w:r>
      <w:r w:rsidRPr="003C2425">
        <w:rPr>
          <w:b/>
          <w:i/>
          <w:u w:val="single"/>
        </w:rPr>
        <w:t>:</w:t>
      </w:r>
      <w:r w:rsidRPr="003C2425">
        <w:rPr>
          <w:i/>
        </w:rPr>
        <w:t xml:space="preserve"> </w:t>
      </w:r>
      <w:r>
        <w:rPr>
          <w:i/>
        </w:rPr>
        <w:t>At least split feature 32-5b to the following two features</w:t>
      </w:r>
    </w:p>
    <w:p w14:paraId="3E666FF7" w14:textId="77777777" w:rsidR="003309A7" w:rsidRPr="00C4173E" w:rsidRDefault="003309A7" w:rsidP="0037689A">
      <w:pPr>
        <w:pStyle w:val="ListParagraph"/>
        <w:numPr>
          <w:ilvl w:val="0"/>
          <w:numId w:val="12"/>
        </w:numPr>
        <w:jc w:val="both"/>
        <w:rPr>
          <w:i/>
        </w:rPr>
      </w:pPr>
      <w:r>
        <w:rPr>
          <w:rFonts w:ascii="Times New Roman" w:eastAsia="Times New Roman" w:hAnsi="Times New Roman"/>
          <w:i/>
          <w:sz w:val="24"/>
          <w:szCs w:val="24"/>
          <w:lang w:eastAsia="zh-CN"/>
        </w:rPr>
        <w:t>t</w:t>
      </w:r>
      <w:r w:rsidRPr="00805D41">
        <w:rPr>
          <w:rFonts w:ascii="Times New Roman" w:eastAsia="Times New Roman" w:hAnsi="Times New Roman"/>
          <w:i/>
          <w:sz w:val="24"/>
          <w:szCs w:val="24"/>
          <w:lang w:eastAsia="zh-CN"/>
        </w:rPr>
        <w:t>ransmitting inter-UE coordination scheme 2</w:t>
      </w:r>
      <w:r>
        <w:rPr>
          <w:rFonts w:ascii="Times New Roman" w:eastAsia="Times New Roman" w:hAnsi="Times New Roman"/>
          <w:i/>
          <w:sz w:val="24"/>
          <w:szCs w:val="24"/>
          <w:lang w:eastAsia="zh-CN"/>
        </w:rPr>
        <w:t xml:space="preserve">, where </w:t>
      </w:r>
      <w:r w:rsidRPr="00C4173E">
        <w:rPr>
          <w:rFonts w:ascii="Times New Roman" w:eastAsia="Times New Roman" w:hAnsi="Times New Roman"/>
          <w:i/>
          <w:sz w:val="24"/>
          <w:szCs w:val="24"/>
          <w:lang w:eastAsia="zh-CN"/>
        </w:rPr>
        <w:t>UE can transmit inter-UE coordination information of presence of expected/potential resource conflict.</w:t>
      </w:r>
    </w:p>
    <w:p w14:paraId="7AE22913" w14:textId="77777777" w:rsidR="003309A7" w:rsidRDefault="003309A7" w:rsidP="0037689A">
      <w:pPr>
        <w:pStyle w:val="ListParagraph"/>
        <w:numPr>
          <w:ilvl w:val="0"/>
          <w:numId w:val="12"/>
        </w:numPr>
        <w:jc w:val="both"/>
        <w:rPr>
          <w:i/>
        </w:rPr>
      </w:pPr>
      <w:r>
        <w:rPr>
          <w:rFonts w:ascii="Times New Roman" w:eastAsia="Times New Roman" w:hAnsi="Times New Roman"/>
          <w:i/>
          <w:sz w:val="24"/>
          <w:szCs w:val="24"/>
          <w:lang w:eastAsia="zh-CN"/>
        </w:rPr>
        <w:t>r</w:t>
      </w:r>
      <w:r w:rsidRPr="00805D41">
        <w:rPr>
          <w:rFonts w:ascii="Times New Roman" w:eastAsia="Times New Roman" w:hAnsi="Times New Roman"/>
          <w:i/>
          <w:sz w:val="24"/>
          <w:szCs w:val="24"/>
          <w:lang w:eastAsia="zh-CN"/>
        </w:rPr>
        <w:t>eceiving inter-UE coordination scheme 2</w:t>
      </w:r>
      <w:r>
        <w:rPr>
          <w:rFonts w:ascii="Times New Roman" w:eastAsia="Times New Roman" w:hAnsi="Times New Roman"/>
          <w:i/>
          <w:sz w:val="24"/>
          <w:szCs w:val="24"/>
          <w:lang w:eastAsia="zh-CN"/>
        </w:rPr>
        <w:t xml:space="preserve">, where </w:t>
      </w:r>
      <w:r w:rsidRPr="00C4173E">
        <w:rPr>
          <w:rFonts w:ascii="Times New Roman" w:eastAsia="Times New Roman" w:hAnsi="Times New Roman"/>
          <w:i/>
          <w:sz w:val="24"/>
          <w:szCs w:val="24"/>
          <w:lang w:eastAsia="zh-CN"/>
        </w:rPr>
        <w:t>can receive inter-UE coordination information of presence of expected/potential resource conflict and use the received information in its own resource re-selection in NR sidelink mode 2.</w:t>
      </w:r>
      <w:r w:rsidRPr="00C4173E">
        <w:rPr>
          <w:i/>
        </w:rPr>
        <w:t xml:space="preserve"> </w:t>
      </w:r>
    </w:p>
    <w:p w14:paraId="105EB110" w14:textId="77777777" w:rsidR="00805D41" w:rsidRDefault="00805D41" w:rsidP="00805D41">
      <w:pPr>
        <w:jc w:val="both"/>
        <w:rPr>
          <w:i/>
        </w:rPr>
      </w:pPr>
    </w:p>
    <w:p w14:paraId="2E75F001" w14:textId="77777777" w:rsidR="007E70BB" w:rsidRPr="00A6576F" w:rsidRDefault="005C63AE" w:rsidP="007E70BB">
      <w:pPr>
        <w:pStyle w:val="Heading1"/>
      </w:pPr>
      <w:r w:rsidRPr="00A6576F">
        <w:t>References</w:t>
      </w:r>
    </w:p>
    <w:p w14:paraId="2239E898" w14:textId="3908089C" w:rsidR="00937A09" w:rsidRDefault="001C61CA" w:rsidP="0098681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83624233"/>
      <w:r>
        <w:t>R1-2108679, “Preliminary RAN1 UE features list for Rel-17 NR,” Oct. 2021.</w:t>
      </w:r>
      <w:bookmarkEnd w:id="0"/>
      <w:r>
        <w:t xml:space="preserve"> </w:t>
      </w:r>
    </w:p>
    <w:p w14:paraId="043F11A8" w14:textId="219BBEAD" w:rsidR="004513E7" w:rsidRDefault="004513E7" w:rsidP="0098681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91144940"/>
      <w:r>
        <w:t>R1-2110587, “Updated RAN1 UE features list for Rel-17 NR after RAN1 #106bis-e,” Oct. 2021.</w:t>
      </w:r>
      <w:bookmarkEnd w:id="1"/>
    </w:p>
    <w:p w14:paraId="71BFFADC" w14:textId="63629EE7" w:rsidR="00CC4FB3" w:rsidRPr="00F16EFF" w:rsidRDefault="00A12622" w:rsidP="00C4173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91144956"/>
      <w:r w:rsidRPr="0093354F">
        <w:rPr>
          <w:lang w:eastAsia="x-none"/>
        </w:rPr>
        <w:t>R1-21</w:t>
      </w:r>
      <w:r w:rsidR="00603DA1">
        <w:rPr>
          <w:lang w:eastAsia="x-none"/>
        </w:rPr>
        <w:t>12144</w:t>
      </w:r>
      <w:r>
        <w:rPr>
          <w:lang w:eastAsia="x-none"/>
        </w:rPr>
        <w:t>, “</w:t>
      </w:r>
      <w:r w:rsidRPr="00A12622">
        <w:rPr>
          <w:bCs/>
          <w:lang w:eastAsia="x-none"/>
        </w:rPr>
        <w:t>Summary on UE features for NR sidelink enhancement</w:t>
      </w:r>
      <w:r>
        <w:rPr>
          <w:bCs/>
          <w:lang w:eastAsia="x-none"/>
        </w:rPr>
        <w:t xml:space="preserve">,” </w:t>
      </w:r>
      <w:r w:rsidR="00603DA1">
        <w:rPr>
          <w:bCs/>
          <w:lang w:eastAsia="x-none"/>
        </w:rPr>
        <w:t>Nov</w:t>
      </w:r>
      <w:r>
        <w:rPr>
          <w:bCs/>
          <w:lang w:eastAsia="x-none"/>
        </w:rPr>
        <w:t>. 2021.</w:t>
      </w:r>
      <w:bookmarkEnd w:id="2"/>
      <w:r>
        <w:rPr>
          <w:bCs/>
          <w:lang w:eastAsia="x-none"/>
        </w:rPr>
        <w:t xml:space="preserve"> </w:t>
      </w:r>
    </w:p>
    <w:sectPr w:rsidR="00CC4FB3" w:rsidRPr="00F16EF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7B9E1" w14:textId="77777777" w:rsidR="005B671A" w:rsidRDefault="005B671A">
      <w:r>
        <w:separator/>
      </w:r>
    </w:p>
  </w:endnote>
  <w:endnote w:type="continuationSeparator" w:id="0">
    <w:p w14:paraId="37858B1D" w14:textId="77777777" w:rsidR="005B671A" w:rsidRDefault="005B671A">
      <w:r>
        <w:continuationSeparator/>
      </w:r>
    </w:p>
  </w:endnote>
  <w:endnote w:type="continuationNotice" w:id="1">
    <w:p w14:paraId="5FEF5C30" w14:textId="77777777" w:rsidR="005B671A" w:rsidRDefault="005B6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E60B1B" w:rsidRDefault="00E60B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6B933" w14:textId="77777777" w:rsidR="005B671A" w:rsidRDefault="005B671A">
      <w:r>
        <w:separator/>
      </w:r>
    </w:p>
  </w:footnote>
  <w:footnote w:type="continuationSeparator" w:id="0">
    <w:p w14:paraId="5FFF7DD2" w14:textId="77777777" w:rsidR="005B671A" w:rsidRDefault="005B671A">
      <w:r>
        <w:continuationSeparator/>
      </w:r>
    </w:p>
  </w:footnote>
  <w:footnote w:type="continuationNotice" w:id="1">
    <w:p w14:paraId="52CED4EA" w14:textId="77777777" w:rsidR="005B671A" w:rsidRDefault="005B67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B13C7B"/>
    <w:multiLevelType w:val="hybridMultilevel"/>
    <w:tmpl w:val="8BE42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F709C8"/>
    <w:multiLevelType w:val="hybridMultilevel"/>
    <w:tmpl w:val="DF24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4"/>
  </w:num>
  <w:num w:numId="4">
    <w:abstractNumId w:val="5"/>
  </w:num>
  <w:num w:numId="5">
    <w:abstractNumId w:val="2"/>
  </w:num>
  <w:num w:numId="6">
    <w:abstractNumId w:val="7"/>
  </w:num>
  <w:num w:numId="7">
    <w:abstractNumId w:val="12"/>
  </w:num>
  <w:num w:numId="8">
    <w:abstractNumId w:val="3"/>
  </w:num>
  <w:num w:numId="9">
    <w:abstractNumId w:val="10"/>
  </w:num>
  <w:num w:numId="10">
    <w:abstractNumId w:val="0"/>
  </w:num>
  <w:num w:numId="11">
    <w:abstractNumId w:val="6"/>
  </w:num>
  <w:num w:numId="12">
    <w:abstractNumId w:val="9"/>
  </w:num>
  <w:num w:numId="13">
    <w:abstractNumId w:val="13"/>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1FB9"/>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6A"/>
    <w:rsid w:val="00041E94"/>
    <w:rsid w:val="00042269"/>
    <w:rsid w:val="000422E2"/>
    <w:rsid w:val="00042593"/>
    <w:rsid w:val="00042F22"/>
    <w:rsid w:val="000444EF"/>
    <w:rsid w:val="00044942"/>
    <w:rsid w:val="00044BF7"/>
    <w:rsid w:val="00045523"/>
    <w:rsid w:val="00045EB6"/>
    <w:rsid w:val="000460EB"/>
    <w:rsid w:val="000468D3"/>
    <w:rsid w:val="00046F1C"/>
    <w:rsid w:val="0004769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0EE"/>
    <w:rsid w:val="000A121B"/>
    <w:rsid w:val="000A1676"/>
    <w:rsid w:val="000A177E"/>
    <w:rsid w:val="000A18D4"/>
    <w:rsid w:val="000A1967"/>
    <w:rsid w:val="000A1B7B"/>
    <w:rsid w:val="000A1BCE"/>
    <w:rsid w:val="000A2785"/>
    <w:rsid w:val="000A2B1B"/>
    <w:rsid w:val="000A30D4"/>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085"/>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5B7"/>
    <w:rsid w:val="000C37F9"/>
    <w:rsid w:val="000C4735"/>
    <w:rsid w:val="000C4736"/>
    <w:rsid w:val="000C4DA5"/>
    <w:rsid w:val="000C4FA6"/>
    <w:rsid w:val="000C51B3"/>
    <w:rsid w:val="000C5F3E"/>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352"/>
    <w:rsid w:val="001005FF"/>
    <w:rsid w:val="00100D9C"/>
    <w:rsid w:val="001012B0"/>
    <w:rsid w:val="00102214"/>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18"/>
    <w:rsid w:val="00121A20"/>
    <w:rsid w:val="00121BAF"/>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5D1C"/>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A84"/>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3F4"/>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0A5"/>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1FB9"/>
    <w:rsid w:val="001C2657"/>
    <w:rsid w:val="001C279F"/>
    <w:rsid w:val="001C3258"/>
    <w:rsid w:val="001C373E"/>
    <w:rsid w:val="001C377F"/>
    <w:rsid w:val="001C3CFF"/>
    <w:rsid w:val="001C3D2A"/>
    <w:rsid w:val="001C40B1"/>
    <w:rsid w:val="001C4924"/>
    <w:rsid w:val="001C5118"/>
    <w:rsid w:val="001C5574"/>
    <w:rsid w:val="001C5726"/>
    <w:rsid w:val="001C61CA"/>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41F"/>
    <w:rsid w:val="002175DB"/>
    <w:rsid w:val="00217ABD"/>
    <w:rsid w:val="00217D43"/>
    <w:rsid w:val="00220600"/>
    <w:rsid w:val="00220AD3"/>
    <w:rsid w:val="00221497"/>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909"/>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51C1"/>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CB"/>
    <w:rsid w:val="0027586B"/>
    <w:rsid w:val="00276B58"/>
    <w:rsid w:val="0027777C"/>
    <w:rsid w:val="0028055F"/>
    <w:rsid w:val="002805F5"/>
    <w:rsid w:val="00280751"/>
    <w:rsid w:val="00280EBF"/>
    <w:rsid w:val="002818AE"/>
    <w:rsid w:val="00281966"/>
    <w:rsid w:val="00281FEC"/>
    <w:rsid w:val="002827AD"/>
    <w:rsid w:val="0028280A"/>
    <w:rsid w:val="00282A55"/>
    <w:rsid w:val="00283426"/>
    <w:rsid w:val="00283894"/>
    <w:rsid w:val="00283FA1"/>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753"/>
    <w:rsid w:val="002E48AE"/>
    <w:rsid w:val="002E49A8"/>
    <w:rsid w:val="002E50C6"/>
    <w:rsid w:val="002E5207"/>
    <w:rsid w:val="002E56C4"/>
    <w:rsid w:val="002E57B7"/>
    <w:rsid w:val="002E6068"/>
    <w:rsid w:val="002E63F4"/>
    <w:rsid w:val="002E6612"/>
    <w:rsid w:val="002E6B16"/>
    <w:rsid w:val="002E6E7B"/>
    <w:rsid w:val="002E6EA1"/>
    <w:rsid w:val="002E7691"/>
    <w:rsid w:val="002E791C"/>
    <w:rsid w:val="002E7CAE"/>
    <w:rsid w:val="002F2771"/>
    <w:rsid w:val="002F2EA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16C5"/>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1C"/>
    <w:rsid w:val="00326A64"/>
    <w:rsid w:val="003278AB"/>
    <w:rsid w:val="00327E7F"/>
    <w:rsid w:val="00330006"/>
    <w:rsid w:val="00330033"/>
    <w:rsid w:val="00330734"/>
    <w:rsid w:val="0033080B"/>
    <w:rsid w:val="003309A7"/>
    <w:rsid w:val="00331751"/>
    <w:rsid w:val="00331DE4"/>
    <w:rsid w:val="00331EEB"/>
    <w:rsid w:val="00332F05"/>
    <w:rsid w:val="00333736"/>
    <w:rsid w:val="00333A84"/>
    <w:rsid w:val="00333E1F"/>
    <w:rsid w:val="00334579"/>
    <w:rsid w:val="0033505E"/>
    <w:rsid w:val="00335858"/>
    <w:rsid w:val="00335C1B"/>
    <w:rsid w:val="00335F39"/>
    <w:rsid w:val="00336BDA"/>
    <w:rsid w:val="00337194"/>
    <w:rsid w:val="003372DA"/>
    <w:rsid w:val="00340104"/>
    <w:rsid w:val="00340555"/>
    <w:rsid w:val="00340A45"/>
    <w:rsid w:val="00340A56"/>
    <w:rsid w:val="00342AD0"/>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8D7"/>
    <w:rsid w:val="00365B20"/>
    <w:rsid w:val="0036688E"/>
    <w:rsid w:val="003670C4"/>
    <w:rsid w:val="00370E47"/>
    <w:rsid w:val="00372570"/>
    <w:rsid w:val="0037322F"/>
    <w:rsid w:val="0037323B"/>
    <w:rsid w:val="00374042"/>
    <w:rsid w:val="003742AC"/>
    <w:rsid w:val="00375F1B"/>
    <w:rsid w:val="0037689A"/>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A5C"/>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9AD"/>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06A"/>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107"/>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1C6B"/>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40C"/>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3E7"/>
    <w:rsid w:val="004517AA"/>
    <w:rsid w:val="00451C61"/>
    <w:rsid w:val="00451E28"/>
    <w:rsid w:val="00452C7A"/>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0EB1"/>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29B"/>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565"/>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595"/>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E72"/>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2FF"/>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38"/>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07A"/>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1ABC"/>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25A"/>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0EFE"/>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71A"/>
    <w:rsid w:val="005B6F83"/>
    <w:rsid w:val="005C1E43"/>
    <w:rsid w:val="005C2797"/>
    <w:rsid w:val="005C2D16"/>
    <w:rsid w:val="005C2ED9"/>
    <w:rsid w:val="005C31DE"/>
    <w:rsid w:val="005C33E1"/>
    <w:rsid w:val="005C3FC9"/>
    <w:rsid w:val="005C4245"/>
    <w:rsid w:val="005C4532"/>
    <w:rsid w:val="005C495F"/>
    <w:rsid w:val="005C557E"/>
    <w:rsid w:val="005C582E"/>
    <w:rsid w:val="005C58D4"/>
    <w:rsid w:val="005C612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3DA1"/>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3B"/>
    <w:rsid w:val="00626E34"/>
    <w:rsid w:val="0062725B"/>
    <w:rsid w:val="006273B1"/>
    <w:rsid w:val="0062780F"/>
    <w:rsid w:val="00630001"/>
    <w:rsid w:val="00630780"/>
    <w:rsid w:val="00630837"/>
    <w:rsid w:val="00631012"/>
    <w:rsid w:val="006311B3"/>
    <w:rsid w:val="0063157F"/>
    <w:rsid w:val="00631D00"/>
    <w:rsid w:val="006326B6"/>
    <w:rsid w:val="0063284C"/>
    <w:rsid w:val="00632B1A"/>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01C"/>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3C"/>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3199"/>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36"/>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1FCD"/>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1DD6"/>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5FA"/>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5BB"/>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506"/>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4807"/>
    <w:rsid w:val="007255D2"/>
    <w:rsid w:val="00725CDF"/>
    <w:rsid w:val="00726422"/>
    <w:rsid w:val="007267AA"/>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C3"/>
    <w:rsid w:val="007474EC"/>
    <w:rsid w:val="00747BA4"/>
    <w:rsid w:val="00747D8B"/>
    <w:rsid w:val="00747DF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EC"/>
    <w:rsid w:val="00764FBD"/>
    <w:rsid w:val="00764FFB"/>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0C67"/>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6F1E"/>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D41"/>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2A8C"/>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92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718"/>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F0F"/>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388"/>
    <w:rsid w:val="008D3477"/>
    <w:rsid w:val="008D34F1"/>
    <w:rsid w:val="008D363B"/>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C52"/>
    <w:rsid w:val="009001A6"/>
    <w:rsid w:val="00900801"/>
    <w:rsid w:val="00900AAC"/>
    <w:rsid w:val="00900F22"/>
    <w:rsid w:val="009013D1"/>
    <w:rsid w:val="00901F29"/>
    <w:rsid w:val="009020AD"/>
    <w:rsid w:val="009021F6"/>
    <w:rsid w:val="00902350"/>
    <w:rsid w:val="00902A9A"/>
    <w:rsid w:val="0090336B"/>
    <w:rsid w:val="00903A3A"/>
    <w:rsid w:val="009043CC"/>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A09"/>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105"/>
    <w:rsid w:val="00946676"/>
    <w:rsid w:val="00946945"/>
    <w:rsid w:val="009469F8"/>
    <w:rsid w:val="009474F2"/>
    <w:rsid w:val="009476DE"/>
    <w:rsid w:val="00947713"/>
    <w:rsid w:val="00950BC2"/>
    <w:rsid w:val="00950DE7"/>
    <w:rsid w:val="00951151"/>
    <w:rsid w:val="0095209A"/>
    <w:rsid w:val="0095226F"/>
    <w:rsid w:val="00952F71"/>
    <w:rsid w:val="0095307D"/>
    <w:rsid w:val="009533E3"/>
    <w:rsid w:val="00953454"/>
    <w:rsid w:val="00953920"/>
    <w:rsid w:val="00953D47"/>
    <w:rsid w:val="0095403A"/>
    <w:rsid w:val="00954F4F"/>
    <w:rsid w:val="00955BA3"/>
    <w:rsid w:val="00955C95"/>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E1C"/>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4EED"/>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594"/>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5"/>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622"/>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2CB8"/>
    <w:rsid w:val="00A43184"/>
    <w:rsid w:val="00A4354D"/>
    <w:rsid w:val="00A436F3"/>
    <w:rsid w:val="00A43A6F"/>
    <w:rsid w:val="00A43EC4"/>
    <w:rsid w:val="00A4478E"/>
    <w:rsid w:val="00A449EF"/>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1A6"/>
    <w:rsid w:val="00A57977"/>
    <w:rsid w:val="00A60896"/>
    <w:rsid w:val="00A609F0"/>
    <w:rsid w:val="00A60B8E"/>
    <w:rsid w:val="00A61499"/>
    <w:rsid w:val="00A614AE"/>
    <w:rsid w:val="00A623AD"/>
    <w:rsid w:val="00A62561"/>
    <w:rsid w:val="00A62A77"/>
    <w:rsid w:val="00A62A8F"/>
    <w:rsid w:val="00A62DD4"/>
    <w:rsid w:val="00A633AD"/>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1F85"/>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18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DB5"/>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81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5C08"/>
    <w:rsid w:val="00B66345"/>
    <w:rsid w:val="00B664C7"/>
    <w:rsid w:val="00B6650E"/>
    <w:rsid w:val="00B669B8"/>
    <w:rsid w:val="00B70733"/>
    <w:rsid w:val="00B716B4"/>
    <w:rsid w:val="00B72919"/>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8F3"/>
    <w:rsid w:val="00B97945"/>
    <w:rsid w:val="00B97F52"/>
    <w:rsid w:val="00BA15AA"/>
    <w:rsid w:val="00BA1641"/>
    <w:rsid w:val="00BA1C25"/>
    <w:rsid w:val="00BA2280"/>
    <w:rsid w:val="00BA2A08"/>
    <w:rsid w:val="00BA34C0"/>
    <w:rsid w:val="00BA3F6C"/>
    <w:rsid w:val="00BA47B3"/>
    <w:rsid w:val="00BA49CB"/>
    <w:rsid w:val="00BA4AAB"/>
    <w:rsid w:val="00BA4B5C"/>
    <w:rsid w:val="00BA4F1E"/>
    <w:rsid w:val="00BA54A3"/>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BBD"/>
    <w:rsid w:val="00BC1D4A"/>
    <w:rsid w:val="00BC1F30"/>
    <w:rsid w:val="00BC24C0"/>
    <w:rsid w:val="00BC25AA"/>
    <w:rsid w:val="00BC2677"/>
    <w:rsid w:val="00BC3053"/>
    <w:rsid w:val="00BC3C14"/>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86"/>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D5D"/>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0B"/>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173E"/>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05AD"/>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4FB3"/>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8B1"/>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3DAF"/>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4F11"/>
    <w:rsid w:val="00D652B5"/>
    <w:rsid w:val="00D652F2"/>
    <w:rsid w:val="00D65D1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F99"/>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39F8"/>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C"/>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049"/>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0B1B"/>
    <w:rsid w:val="00E61BFB"/>
    <w:rsid w:val="00E62B5D"/>
    <w:rsid w:val="00E62BD9"/>
    <w:rsid w:val="00E62BFC"/>
    <w:rsid w:val="00E63838"/>
    <w:rsid w:val="00E6427E"/>
    <w:rsid w:val="00E64434"/>
    <w:rsid w:val="00E64647"/>
    <w:rsid w:val="00E64ADB"/>
    <w:rsid w:val="00E64F71"/>
    <w:rsid w:val="00E650C5"/>
    <w:rsid w:val="00E65486"/>
    <w:rsid w:val="00E65523"/>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1FDD"/>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4BA9"/>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791"/>
    <w:rsid w:val="00EB4A75"/>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872"/>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204"/>
    <w:rsid w:val="00EF5787"/>
    <w:rsid w:val="00EF591D"/>
    <w:rsid w:val="00EF5B44"/>
    <w:rsid w:val="00EF5C1C"/>
    <w:rsid w:val="00EF5F18"/>
    <w:rsid w:val="00EF60D0"/>
    <w:rsid w:val="00EF6FAF"/>
    <w:rsid w:val="00EF783B"/>
    <w:rsid w:val="00EF78F3"/>
    <w:rsid w:val="00EF79AC"/>
    <w:rsid w:val="00EF7F5C"/>
    <w:rsid w:val="00F000C5"/>
    <w:rsid w:val="00F008B8"/>
    <w:rsid w:val="00F00ADD"/>
    <w:rsid w:val="00F01F1B"/>
    <w:rsid w:val="00F03002"/>
    <w:rsid w:val="00F036EF"/>
    <w:rsid w:val="00F038C2"/>
    <w:rsid w:val="00F03ED4"/>
    <w:rsid w:val="00F03F7A"/>
    <w:rsid w:val="00F04ABF"/>
    <w:rsid w:val="00F04DC0"/>
    <w:rsid w:val="00F0528D"/>
    <w:rsid w:val="00F054B9"/>
    <w:rsid w:val="00F0573C"/>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1E50"/>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887"/>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0BE"/>
    <w:rsid w:val="00F42764"/>
    <w:rsid w:val="00F42E2D"/>
    <w:rsid w:val="00F43354"/>
    <w:rsid w:val="00F43969"/>
    <w:rsid w:val="00F43E56"/>
    <w:rsid w:val="00F441A9"/>
    <w:rsid w:val="00F449A7"/>
    <w:rsid w:val="00F44FEC"/>
    <w:rsid w:val="00F452B9"/>
    <w:rsid w:val="00F4539A"/>
    <w:rsid w:val="00F46010"/>
    <w:rsid w:val="00F46B03"/>
    <w:rsid w:val="00F46BF3"/>
    <w:rsid w:val="00F470E5"/>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BEC"/>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6DD2"/>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568"/>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5B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35B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character" w:customStyle="1" w:styleId="TALCar">
    <w:name w:val="TAL Car"/>
    <w:basedOn w:val="DefaultParagraphFont"/>
    <w:link w:val="TAL"/>
    <w:qFormat/>
    <w:locked/>
    <w:rsid w:val="004513E7"/>
    <w:rPr>
      <w:rFonts w:ascii="Times New Roman" w:hAnsi="Times New Roman"/>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2145470">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2117</Words>
  <Characters>12068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2020-01-28T01:18:00Z</cp:lastPrinted>
  <dcterms:created xsi:type="dcterms:W3CDTF">2020-03-28T02:16:00Z</dcterms:created>
  <dcterms:modified xsi:type="dcterms:W3CDTF">2022-01-10T18:09:00Z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